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34"/>
        <w:tblW w:w="14125" w:type="dxa"/>
        <w:tblLook w:val="04A0"/>
      </w:tblPr>
      <w:tblGrid>
        <w:gridCol w:w="3669"/>
        <w:gridCol w:w="1167"/>
        <w:gridCol w:w="1167"/>
        <w:gridCol w:w="1168"/>
        <w:gridCol w:w="1159"/>
        <w:gridCol w:w="1159"/>
        <w:gridCol w:w="1159"/>
        <w:gridCol w:w="1159"/>
        <w:gridCol w:w="1159"/>
        <w:gridCol w:w="1159"/>
      </w:tblGrid>
      <w:tr w:rsidR="00FD3290" w:rsidRPr="0098222B" w:rsidTr="00A6374C">
        <w:trPr>
          <w:trHeight w:val="620"/>
        </w:trPr>
        <w:tc>
          <w:tcPr>
            <w:tcW w:w="3669" w:type="dxa"/>
            <w:vMerge w:val="restart"/>
            <w:shd w:val="pct15" w:color="auto" w:fill="auto"/>
            <w:vAlign w:val="center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Student/Criteria</w:t>
            </w:r>
          </w:p>
        </w:tc>
        <w:tc>
          <w:tcPr>
            <w:tcW w:w="3502" w:type="dxa"/>
            <w:gridSpan w:val="3"/>
            <w:shd w:val="pct15" w:color="auto" w:fill="auto"/>
            <w:vAlign w:val="center"/>
          </w:tcPr>
          <w:p w:rsidR="00FD3290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21"/>
                <w:szCs w:val="21"/>
                <w:lang w:val="en-CA"/>
              </w:rPr>
            </w:pPr>
          </w:p>
          <w:p w:rsidR="00BB609C" w:rsidRPr="0014385D" w:rsidRDefault="00BB609C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21"/>
                <w:szCs w:val="21"/>
                <w:lang w:val="en-CA"/>
              </w:rPr>
            </w:pPr>
          </w:p>
        </w:tc>
        <w:tc>
          <w:tcPr>
            <w:tcW w:w="3477" w:type="dxa"/>
            <w:gridSpan w:val="3"/>
            <w:shd w:val="clear" w:color="auto" w:fill="FFFFFF" w:themeFill="background1"/>
            <w:vAlign w:val="center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21"/>
                <w:szCs w:val="21"/>
                <w:lang w:val="en-CA"/>
              </w:rPr>
            </w:pPr>
          </w:p>
        </w:tc>
        <w:tc>
          <w:tcPr>
            <w:tcW w:w="3477" w:type="dxa"/>
            <w:gridSpan w:val="3"/>
            <w:shd w:val="pct15" w:color="auto" w:fill="auto"/>
            <w:vAlign w:val="center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21"/>
                <w:szCs w:val="21"/>
                <w:lang w:val="en-CA"/>
              </w:rPr>
            </w:pPr>
          </w:p>
        </w:tc>
      </w:tr>
      <w:tr w:rsidR="00FD3290" w:rsidRPr="0098222B" w:rsidTr="00FD3290">
        <w:tc>
          <w:tcPr>
            <w:tcW w:w="3669" w:type="dxa"/>
            <w:vMerge/>
            <w:shd w:val="pct15" w:color="auto" w:fill="auto"/>
          </w:tcPr>
          <w:p w:rsidR="00FD3290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67" w:type="dxa"/>
            <w:shd w:val="pct15" w:color="auto" w:fill="auto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Hitting the target</w:t>
            </w:r>
          </w:p>
        </w:tc>
        <w:tc>
          <w:tcPr>
            <w:tcW w:w="1167" w:type="dxa"/>
            <w:shd w:val="pct15" w:color="auto" w:fill="auto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Close to the target</w:t>
            </w:r>
          </w:p>
        </w:tc>
        <w:tc>
          <w:tcPr>
            <w:tcW w:w="1168" w:type="dxa"/>
            <w:shd w:val="pct15" w:color="auto" w:fill="auto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Still Working</w:t>
            </w:r>
          </w:p>
        </w:tc>
        <w:tc>
          <w:tcPr>
            <w:tcW w:w="1159" w:type="dxa"/>
            <w:shd w:val="clear" w:color="auto" w:fill="FFFFFF" w:themeFill="background1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Hitting the target</w:t>
            </w:r>
          </w:p>
        </w:tc>
        <w:tc>
          <w:tcPr>
            <w:tcW w:w="1159" w:type="dxa"/>
            <w:shd w:val="clear" w:color="auto" w:fill="FFFFFF" w:themeFill="background1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Close to the target</w:t>
            </w:r>
          </w:p>
        </w:tc>
        <w:tc>
          <w:tcPr>
            <w:tcW w:w="1159" w:type="dxa"/>
            <w:shd w:val="clear" w:color="auto" w:fill="FFFFFF" w:themeFill="background1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Still Working</w:t>
            </w:r>
          </w:p>
        </w:tc>
        <w:tc>
          <w:tcPr>
            <w:tcW w:w="1159" w:type="dxa"/>
            <w:shd w:val="pct15" w:color="auto" w:fill="auto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Hitting the target</w:t>
            </w:r>
          </w:p>
        </w:tc>
        <w:tc>
          <w:tcPr>
            <w:tcW w:w="1159" w:type="dxa"/>
            <w:shd w:val="pct15" w:color="auto" w:fill="auto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Close to the target</w:t>
            </w:r>
          </w:p>
        </w:tc>
        <w:tc>
          <w:tcPr>
            <w:tcW w:w="1159" w:type="dxa"/>
            <w:shd w:val="pct15" w:color="auto" w:fill="auto"/>
          </w:tcPr>
          <w:p w:rsidR="00FD3290" w:rsidRPr="0014385D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14385D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Still Working</w:t>
            </w:r>
          </w:p>
        </w:tc>
      </w:tr>
      <w:tr w:rsidR="00FD3290" w:rsidRPr="0098222B" w:rsidTr="00FD3290">
        <w:tc>
          <w:tcPr>
            <w:tcW w:w="3669" w:type="dxa"/>
          </w:tcPr>
          <w:p w:rsidR="00FD3290" w:rsidRPr="00BB609C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sz w:val="21"/>
                <w:szCs w:val="21"/>
                <w:lang w:val="en-CA"/>
              </w:rPr>
            </w:pPr>
            <w:r w:rsidRPr="00BB609C">
              <w:rPr>
                <w:rFonts w:ascii="Century Gothic" w:hAnsi="Century Gothic"/>
                <w:b/>
                <w:sz w:val="21"/>
                <w:szCs w:val="21"/>
                <w:lang w:val="en-CA"/>
              </w:rPr>
              <w:t>Knowledge:</w:t>
            </w:r>
            <w:r w:rsidRPr="00BB609C">
              <w:rPr>
                <w:rFonts w:ascii="Century Gothic" w:hAnsi="Century Gothic"/>
                <w:sz w:val="21"/>
                <w:szCs w:val="21"/>
                <w:lang w:val="en-CA"/>
              </w:rPr>
              <w:t xml:space="preserve"> Uses facts, terms, and formulae to solve problems (convert measurements &amp; formula for volume of prisms)</w:t>
            </w:r>
          </w:p>
        </w:tc>
        <w:tc>
          <w:tcPr>
            <w:tcW w:w="1167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67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68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</w:tr>
      <w:tr w:rsidR="00FD3290" w:rsidRPr="0098222B" w:rsidTr="00FD3290">
        <w:tc>
          <w:tcPr>
            <w:tcW w:w="3669" w:type="dxa"/>
          </w:tcPr>
          <w:p w:rsidR="00FD3290" w:rsidRPr="00BB609C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sz w:val="21"/>
                <w:szCs w:val="21"/>
                <w:lang w:val="en-CA"/>
              </w:rPr>
            </w:pPr>
            <w:r w:rsidRPr="00BB609C">
              <w:rPr>
                <w:rFonts w:ascii="Century Gothic" w:hAnsi="Century Gothic"/>
                <w:b/>
                <w:sz w:val="21"/>
                <w:szCs w:val="21"/>
                <w:lang w:val="en-CA"/>
              </w:rPr>
              <w:t>Communication:</w:t>
            </w:r>
            <w:r w:rsidRPr="00BB609C">
              <w:rPr>
                <w:rFonts w:ascii="Century Gothic" w:hAnsi="Century Gothic"/>
                <w:sz w:val="21"/>
                <w:szCs w:val="21"/>
                <w:lang w:val="en-CA"/>
              </w:rPr>
              <w:t xml:space="preserve"> Clearly and concisely explains math concepts related to solution verbally and/or in written form</w:t>
            </w:r>
          </w:p>
        </w:tc>
        <w:tc>
          <w:tcPr>
            <w:tcW w:w="1167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67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68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</w:tr>
      <w:tr w:rsidR="00FD3290" w:rsidRPr="0098222B" w:rsidTr="00FD3290">
        <w:tc>
          <w:tcPr>
            <w:tcW w:w="3669" w:type="dxa"/>
          </w:tcPr>
          <w:p w:rsidR="00FD3290" w:rsidRPr="00BB609C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sz w:val="21"/>
                <w:szCs w:val="21"/>
                <w:lang w:val="en-CA"/>
              </w:rPr>
            </w:pPr>
            <w:r w:rsidRPr="00BB609C">
              <w:rPr>
                <w:rFonts w:ascii="Century Gothic" w:hAnsi="Century Gothic"/>
                <w:b/>
                <w:sz w:val="21"/>
                <w:szCs w:val="21"/>
                <w:lang w:val="en-CA"/>
              </w:rPr>
              <w:t>Thinking:</w:t>
            </w:r>
            <w:r w:rsidRPr="00BB609C">
              <w:rPr>
                <w:rFonts w:ascii="Century Gothic" w:hAnsi="Century Gothic"/>
                <w:sz w:val="21"/>
                <w:szCs w:val="21"/>
                <w:lang w:val="en-CA"/>
              </w:rPr>
              <w:t xml:space="preserve"> Clear end statement, justifying why an answer is correct; can reflect on ways to mathematically improve</w:t>
            </w:r>
          </w:p>
        </w:tc>
        <w:tc>
          <w:tcPr>
            <w:tcW w:w="1167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67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68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159" w:type="dxa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</w:tr>
      <w:tr w:rsidR="00FD3290" w:rsidRPr="0098222B" w:rsidTr="00FD3290">
        <w:tc>
          <w:tcPr>
            <w:tcW w:w="3669" w:type="dxa"/>
          </w:tcPr>
          <w:p w:rsidR="00FD3290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FD3290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FD3290" w:rsidRDefault="0099266B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Comments/Next Steps</w:t>
            </w:r>
          </w:p>
          <w:p w:rsidR="00FD3290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FD3290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jc w:val="center"/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3502" w:type="dxa"/>
            <w:gridSpan w:val="3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3477" w:type="dxa"/>
            <w:gridSpan w:val="3"/>
            <w:shd w:val="clear" w:color="auto" w:fill="D9D9D9" w:themeFill="background1" w:themeFillShade="D9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3477" w:type="dxa"/>
            <w:gridSpan w:val="3"/>
          </w:tcPr>
          <w:p w:rsidR="00FD3290" w:rsidRPr="0098222B" w:rsidRDefault="00FD3290" w:rsidP="00FD3290">
            <w:pPr>
              <w:pStyle w:val="NoSpacing"/>
              <w:tabs>
                <w:tab w:val="left" w:pos="1080"/>
              </w:tabs>
              <w:rPr>
                <w:rFonts w:ascii="Century Gothic" w:hAnsi="Century Gothic"/>
                <w:b/>
                <w:lang w:val="en-CA"/>
              </w:rPr>
            </w:pPr>
          </w:p>
        </w:tc>
      </w:tr>
    </w:tbl>
    <w:p w:rsidR="00FD3290" w:rsidRDefault="00BB4B3C" w:rsidP="00FD3290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  <w:lang w:val="en-CA"/>
        </w:rPr>
        <w:t xml:space="preserve">Snap Cubes for </w:t>
      </w:r>
      <w:proofErr w:type="spellStart"/>
      <w:r>
        <w:rPr>
          <w:rFonts w:ascii="Century Gothic" w:hAnsi="Century Gothic"/>
          <w:b/>
          <w:sz w:val="40"/>
          <w:szCs w:val="40"/>
          <w:u w:val="single"/>
          <w:lang w:val="en-CA"/>
        </w:rPr>
        <w:t>Attiwapiskat</w:t>
      </w:r>
      <w:proofErr w:type="spellEnd"/>
      <w:r>
        <w:rPr>
          <w:rFonts w:ascii="Century Gothic" w:hAnsi="Century Gothic"/>
          <w:b/>
          <w:sz w:val="40"/>
          <w:szCs w:val="40"/>
          <w:u w:val="single"/>
          <w:lang w:val="en-CA"/>
        </w:rPr>
        <w:t xml:space="preserve"> Problem -</w:t>
      </w:r>
      <w:r w:rsidR="00DA311B" w:rsidRPr="00DA311B">
        <w:rPr>
          <w:rFonts w:ascii="Century Gothic" w:hAnsi="Century Gothic"/>
          <w:b/>
          <w:sz w:val="40"/>
          <w:szCs w:val="40"/>
          <w:u w:val="single"/>
          <w:lang w:val="en-CA"/>
        </w:rPr>
        <w:t xml:space="preserve"> Observational Assessment</w:t>
      </w:r>
      <w:r w:rsidR="00DA311B" w:rsidRPr="00DA311B">
        <w:rPr>
          <w:rFonts w:ascii="Century Gothic" w:hAnsi="Century Gothic"/>
          <w:b/>
          <w:sz w:val="40"/>
          <w:szCs w:val="40"/>
          <w:u w:val="single"/>
          <w:lang w:val="en-CA"/>
        </w:rPr>
        <w:br/>
      </w:r>
    </w:p>
    <w:p w:rsidR="00A6374C" w:rsidRPr="00FD3290" w:rsidRDefault="00A6374C" w:rsidP="00FD329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DA311B" w:rsidRDefault="00FD3290" w:rsidP="00FD3290">
      <w:pPr>
        <w:pStyle w:val="NoSpacing"/>
        <w:spacing w:after="40"/>
        <w:rPr>
          <w:rFonts w:ascii="Arial" w:hAnsi="Arial" w:cs="Arial"/>
          <w:b/>
          <w:sz w:val="24"/>
          <w:szCs w:val="24"/>
          <w:u w:val="single"/>
        </w:rPr>
      </w:pPr>
      <w:r w:rsidRPr="00BB609C">
        <w:rPr>
          <w:rFonts w:ascii="Arial" w:hAnsi="Arial" w:cs="Arial"/>
          <w:b/>
          <w:sz w:val="24"/>
          <w:szCs w:val="24"/>
          <w:u w:val="single"/>
        </w:rPr>
        <w:t>Questions for Consolidation</w:t>
      </w:r>
      <w:r w:rsidR="00BB609C">
        <w:rPr>
          <w:rFonts w:ascii="Arial" w:hAnsi="Arial" w:cs="Arial"/>
          <w:b/>
          <w:sz w:val="24"/>
          <w:szCs w:val="24"/>
          <w:u w:val="single"/>
        </w:rPr>
        <w:t>:</w:t>
      </w:r>
    </w:p>
    <w:p w:rsidR="00BB609C" w:rsidRPr="00BB609C" w:rsidRDefault="00BB609C" w:rsidP="00FD3290">
      <w:pPr>
        <w:pStyle w:val="NoSpacing"/>
        <w:spacing w:after="40"/>
        <w:rPr>
          <w:rFonts w:ascii="Arial" w:hAnsi="Arial" w:cs="Arial"/>
          <w:b/>
          <w:sz w:val="12"/>
          <w:szCs w:val="12"/>
          <w:u w:val="single"/>
        </w:rPr>
      </w:pPr>
    </w:p>
    <w:p w:rsidR="00FD3290" w:rsidRPr="00BB609C" w:rsidRDefault="00FD3290" w:rsidP="00FD3290">
      <w:pPr>
        <w:pStyle w:val="ListParagraph"/>
        <w:widowControl w:val="0"/>
        <w:numPr>
          <w:ilvl w:val="0"/>
          <w:numId w:val="14"/>
        </w:numPr>
        <w:spacing w:after="40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BB609C">
        <w:rPr>
          <w:rFonts w:ascii="Arial" w:hAnsi="Arial" w:cs="Arial"/>
          <w:iCs/>
          <w:sz w:val="23"/>
          <w:szCs w:val="23"/>
        </w:rPr>
        <w:t>What mathematical operations are implied by the wording of this problem?</w:t>
      </w:r>
      <w:r w:rsidRPr="00BB609C">
        <w:rPr>
          <w:rFonts w:ascii="Arial" w:hAnsi="Arial" w:cs="Arial"/>
          <w:iCs/>
          <w:sz w:val="18"/>
          <w:szCs w:val="18"/>
        </w:rPr>
        <w:t>(</w:t>
      </w:r>
      <w:r w:rsidRPr="00BB609C">
        <w:rPr>
          <w:rFonts w:ascii="Arial" w:hAnsi="Arial" w:cs="Arial"/>
          <w:i/>
          <w:iCs/>
          <w:sz w:val="18"/>
          <w:szCs w:val="18"/>
        </w:rPr>
        <w:t xml:space="preserve">If a group </w:t>
      </w:r>
      <w:r w:rsidR="00BB609C">
        <w:rPr>
          <w:rFonts w:ascii="Arial" w:hAnsi="Arial" w:cs="Arial"/>
          <w:i/>
          <w:iCs/>
          <w:sz w:val="18"/>
          <w:szCs w:val="18"/>
        </w:rPr>
        <w:t xml:space="preserve">needs help </w:t>
      </w:r>
      <w:r w:rsidRPr="00BB609C">
        <w:rPr>
          <w:rFonts w:ascii="Arial" w:hAnsi="Arial" w:cs="Arial"/>
          <w:i/>
          <w:iCs/>
          <w:sz w:val="18"/>
          <w:szCs w:val="18"/>
        </w:rPr>
        <w:t>ge</w:t>
      </w:r>
      <w:r w:rsidR="00BB609C">
        <w:rPr>
          <w:rFonts w:ascii="Arial" w:hAnsi="Arial" w:cs="Arial"/>
          <w:i/>
          <w:iCs/>
          <w:sz w:val="18"/>
          <w:szCs w:val="18"/>
        </w:rPr>
        <w:t>t</w:t>
      </w:r>
      <w:r w:rsidRPr="00BB609C">
        <w:rPr>
          <w:rFonts w:ascii="Arial" w:hAnsi="Arial" w:cs="Arial"/>
          <w:i/>
          <w:iCs/>
          <w:sz w:val="18"/>
          <w:szCs w:val="18"/>
        </w:rPr>
        <w:t>t</w:t>
      </w:r>
      <w:r w:rsidR="00BB609C">
        <w:rPr>
          <w:rFonts w:ascii="Arial" w:hAnsi="Arial" w:cs="Arial"/>
          <w:i/>
          <w:iCs/>
          <w:sz w:val="18"/>
          <w:szCs w:val="18"/>
        </w:rPr>
        <w:t>ing</w:t>
      </w:r>
      <w:r w:rsidRPr="00BB609C">
        <w:rPr>
          <w:rFonts w:ascii="Arial" w:hAnsi="Arial" w:cs="Arial"/>
          <w:i/>
          <w:iCs/>
          <w:sz w:val="18"/>
          <w:szCs w:val="18"/>
        </w:rPr>
        <w:t xml:space="preserve"> started)</w:t>
      </w:r>
    </w:p>
    <w:p w:rsidR="00FD3290" w:rsidRPr="00BB609C" w:rsidRDefault="00FD3290" w:rsidP="00FD3290">
      <w:pPr>
        <w:pStyle w:val="ListParagraph"/>
        <w:widowControl w:val="0"/>
        <w:numPr>
          <w:ilvl w:val="0"/>
          <w:numId w:val="14"/>
        </w:numPr>
        <w:spacing w:after="40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BB609C">
        <w:rPr>
          <w:rFonts w:ascii="Arial" w:hAnsi="Arial" w:cs="Arial"/>
          <w:iCs/>
          <w:sz w:val="23"/>
          <w:szCs w:val="23"/>
        </w:rPr>
        <w:t>Please explain the strategy you used</w:t>
      </w:r>
      <w:r w:rsidR="00BB609C" w:rsidRPr="00BB609C">
        <w:rPr>
          <w:rFonts w:ascii="Arial" w:hAnsi="Arial" w:cs="Arial"/>
          <w:iCs/>
          <w:sz w:val="23"/>
          <w:szCs w:val="23"/>
        </w:rPr>
        <w:t>.</w:t>
      </w:r>
      <w:r w:rsidRPr="00BB609C">
        <w:rPr>
          <w:rFonts w:ascii="Arial" w:hAnsi="Arial" w:cs="Arial"/>
          <w:i/>
          <w:iCs/>
          <w:sz w:val="18"/>
          <w:szCs w:val="18"/>
        </w:rPr>
        <w:t>(listening for communication criteria)</w:t>
      </w:r>
    </w:p>
    <w:p w:rsidR="00FD3290" w:rsidRDefault="00BB609C" w:rsidP="00FD3290">
      <w:pPr>
        <w:pStyle w:val="ListParagraph"/>
        <w:widowControl w:val="0"/>
        <w:numPr>
          <w:ilvl w:val="0"/>
          <w:numId w:val="14"/>
        </w:numPr>
        <w:spacing w:after="40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BB609C">
        <w:rPr>
          <w:rFonts w:ascii="Arial" w:hAnsi="Arial" w:cs="Arial"/>
          <w:iCs/>
          <w:sz w:val="23"/>
          <w:szCs w:val="23"/>
        </w:rPr>
        <w:t xml:space="preserve">How do you know you are right?  </w:t>
      </w:r>
      <w:r w:rsidR="00FD3290" w:rsidRPr="00BB609C">
        <w:rPr>
          <w:rFonts w:ascii="Arial" w:hAnsi="Arial" w:cs="Arial"/>
          <w:iCs/>
          <w:sz w:val="23"/>
          <w:szCs w:val="23"/>
        </w:rPr>
        <w:t>How could you check your solution?</w:t>
      </w:r>
      <w:r w:rsidR="00FD3290" w:rsidRPr="00BB609C">
        <w:rPr>
          <w:rFonts w:ascii="Arial" w:hAnsi="Arial" w:cs="Arial"/>
          <w:i/>
          <w:iCs/>
          <w:sz w:val="18"/>
          <w:szCs w:val="18"/>
        </w:rPr>
        <w:t>(listen for reasoning, math vocabulary, reflecting on ways to improve)</w:t>
      </w:r>
    </w:p>
    <w:p w:rsidR="00A6374C" w:rsidRDefault="00A6374C" w:rsidP="00A6374C">
      <w:pPr>
        <w:pStyle w:val="ListParagraph"/>
        <w:widowControl w:val="0"/>
        <w:numPr>
          <w:ilvl w:val="0"/>
          <w:numId w:val="14"/>
        </w:numPr>
        <w:spacing w:after="80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>How do we convert cm</w:t>
      </w:r>
      <w:r w:rsidRPr="008543E2">
        <w:rPr>
          <w:rFonts w:ascii="Century Gothic" w:hAnsi="Century Gothic" w:cs="Tahoma"/>
          <w:iCs/>
          <w:vertAlign w:val="superscript"/>
        </w:rPr>
        <w:t>3</w:t>
      </w:r>
      <w:r>
        <w:rPr>
          <w:rFonts w:ascii="Century Gothic" w:hAnsi="Century Gothic" w:cs="Tahoma"/>
          <w:iCs/>
        </w:rPr>
        <w:t xml:space="preserve"> to m</w:t>
      </w:r>
      <w:r w:rsidRPr="008543E2">
        <w:rPr>
          <w:rFonts w:ascii="Century Gothic" w:hAnsi="Century Gothic" w:cs="Tahoma"/>
          <w:iCs/>
          <w:vertAlign w:val="superscript"/>
        </w:rPr>
        <w:t>3</w:t>
      </w:r>
      <w:r>
        <w:rPr>
          <w:rFonts w:ascii="Century Gothic" w:hAnsi="Century Gothic" w:cs="Tahoma"/>
          <w:iCs/>
        </w:rPr>
        <w:t>?</w:t>
      </w:r>
    </w:p>
    <w:p w:rsidR="00A6374C" w:rsidRPr="00A6374C" w:rsidRDefault="00A6374C" w:rsidP="00A6374C">
      <w:pPr>
        <w:pStyle w:val="ListParagraph"/>
        <w:widowControl w:val="0"/>
        <w:numPr>
          <w:ilvl w:val="0"/>
          <w:numId w:val="14"/>
        </w:numPr>
        <w:spacing w:after="80"/>
        <w:rPr>
          <w:rFonts w:ascii="Century Gothic" w:hAnsi="Century Gothic" w:cs="Tahoma"/>
          <w:iCs/>
        </w:rPr>
      </w:pPr>
      <w:r w:rsidRPr="00A6374C">
        <w:rPr>
          <w:rFonts w:ascii="Century Gothic" w:hAnsi="Century Gothic" w:cs="Tahoma"/>
        </w:rPr>
        <w:t xml:space="preserve">How did you solve the problem? Or </w:t>
      </w:r>
      <w:r w:rsidRPr="00A6374C">
        <w:rPr>
          <w:rFonts w:ascii="Century Gothic" w:hAnsi="Century Gothic" w:cs="Tahoma"/>
          <w:iCs/>
        </w:rPr>
        <w:t>Please explain the strategy you used.</w:t>
      </w:r>
    </w:p>
    <w:p w:rsidR="00A6374C" w:rsidRPr="008543E2" w:rsidRDefault="00A6374C" w:rsidP="00A6374C">
      <w:pPr>
        <w:pStyle w:val="ListParagraph"/>
        <w:widowControl w:val="0"/>
        <w:numPr>
          <w:ilvl w:val="0"/>
          <w:numId w:val="14"/>
        </w:numPr>
        <w:spacing w:after="80"/>
        <w:rPr>
          <w:rFonts w:ascii="Century Gothic" w:hAnsi="Century Gothic"/>
          <w:lang w:val="en-CA"/>
        </w:rPr>
      </w:pPr>
      <w:r w:rsidRPr="008543E2">
        <w:rPr>
          <w:rFonts w:ascii="Century Gothic" w:hAnsi="Century Gothic" w:cs="Tahoma"/>
        </w:rPr>
        <w:t xml:space="preserve">How can we show that this is true for all cases?  </w:t>
      </w:r>
    </w:p>
    <w:p w:rsidR="00A6374C" w:rsidRPr="008543E2" w:rsidRDefault="00A6374C" w:rsidP="00A6374C">
      <w:pPr>
        <w:pStyle w:val="ListParagraph"/>
        <w:widowControl w:val="0"/>
        <w:numPr>
          <w:ilvl w:val="0"/>
          <w:numId w:val="14"/>
        </w:numPr>
        <w:spacing w:after="80"/>
        <w:rPr>
          <w:rFonts w:ascii="Century Gothic" w:hAnsi="Century Gothic" w:cs="Tahoma"/>
        </w:rPr>
      </w:pPr>
      <w:r w:rsidRPr="008543E2">
        <w:rPr>
          <w:rFonts w:ascii="Century Gothic" w:hAnsi="Century Gothic" w:cs="Tahoma"/>
        </w:rPr>
        <w:t>What estimation strategy did you use? Was your result sufficiently accurate for the question?</w:t>
      </w:r>
    </w:p>
    <w:p w:rsidR="00A6374C" w:rsidRPr="008543E2" w:rsidRDefault="00A6374C" w:rsidP="00A6374C">
      <w:pPr>
        <w:pStyle w:val="ListParagraph"/>
        <w:widowControl w:val="0"/>
        <w:numPr>
          <w:ilvl w:val="0"/>
          <w:numId w:val="14"/>
        </w:numPr>
        <w:spacing w:after="80"/>
        <w:rPr>
          <w:rFonts w:ascii="Century Gothic" w:hAnsi="Century Gothic" w:cs="Tahoma"/>
        </w:rPr>
      </w:pPr>
      <w:r w:rsidRPr="008543E2">
        <w:rPr>
          <w:rFonts w:ascii="Century Gothic" w:hAnsi="Century Gothic" w:cs="Tahoma"/>
        </w:rPr>
        <w:t>Why was a calculator necessary (or helpful) for this problem?</w:t>
      </w:r>
    </w:p>
    <w:p w:rsidR="00A6374C" w:rsidRPr="008543E2" w:rsidRDefault="00A32441" w:rsidP="00A6374C">
      <w:pPr>
        <w:pStyle w:val="ListParagraph"/>
        <w:widowControl w:val="0"/>
        <w:numPr>
          <w:ilvl w:val="0"/>
          <w:numId w:val="14"/>
        </w:numPr>
        <w:spacing w:after="80"/>
        <w:rPr>
          <w:rFonts w:ascii="Century Gothic" w:hAnsi="Century Gothic" w:cs="Tahoma"/>
        </w:rPr>
      </w:pPr>
      <w:r w:rsidRPr="00A32441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1pt;margin-top:2.95pt;width:107.15pt;height:38.4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">
            <v:textbox>
              <w:txbxContent>
                <w:p w:rsidR="00CC441B" w:rsidRPr="00CC441B" w:rsidRDefault="00CC441B" w:rsidP="00BB609C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B609C">
                    <w:rPr>
                      <w:rFonts w:ascii="Arial Black" w:hAnsi="Arial Black"/>
                      <w:sz w:val="40"/>
                      <w:szCs w:val="40"/>
                    </w:rPr>
                    <w:t>Group</w:t>
                  </w:r>
                  <w:r w:rsidR="00BB609C" w:rsidRPr="00BB609C">
                    <w:rPr>
                      <w:rFonts w:ascii="Arial Black" w:hAnsi="Arial Black"/>
                      <w:sz w:val="2"/>
                      <w:szCs w:val="2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A6374C" w:rsidRPr="008543E2">
        <w:rPr>
          <w:rFonts w:ascii="Century Gothic" w:hAnsi="Century Gothic" w:cs="Tahoma"/>
        </w:rPr>
        <w:t>How have you shown your thinking (e.g., picture, model, number, sentence)?</w:t>
      </w:r>
    </w:p>
    <w:p w:rsidR="00A6374C" w:rsidRPr="008543E2" w:rsidRDefault="00A6374C" w:rsidP="00A6374C">
      <w:pPr>
        <w:pStyle w:val="ListParagraph"/>
        <w:widowControl w:val="0"/>
        <w:numPr>
          <w:ilvl w:val="0"/>
          <w:numId w:val="14"/>
        </w:numPr>
        <w:spacing w:after="80"/>
        <w:rPr>
          <w:rFonts w:ascii="Century Gothic" w:hAnsi="Century Gothic" w:cs="Tahoma"/>
        </w:rPr>
      </w:pPr>
      <w:r w:rsidRPr="008543E2">
        <w:rPr>
          <w:rFonts w:ascii="Century Gothic" w:hAnsi="Century Gothic" w:cs="Tahoma"/>
        </w:rPr>
        <w:t>What have you/we learned today?</w:t>
      </w:r>
    </w:p>
    <w:p w:rsidR="00BB609C" w:rsidRDefault="00BB609C" w:rsidP="00BB609C">
      <w:pPr>
        <w:pStyle w:val="ListParagraph"/>
        <w:widowControl w:val="0"/>
        <w:spacing w:after="40"/>
        <w:contextualSpacing w:val="0"/>
        <w:rPr>
          <w:rFonts w:ascii="Arial" w:hAnsi="Arial" w:cs="Arial"/>
          <w:i/>
          <w:iCs/>
        </w:rPr>
      </w:pPr>
    </w:p>
    <w:p w:rsidR="00BB609C" w:rsidRPr="00BB609C" w:rsidRDefault="00BB609C" w:rsidP="00BB609C">
      <w:pPr>
        <w:widowControl w:val="0"/>
        <w:spacing w:after="40"/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BB609C">
        <w:rPr>
          <w:rFonts w:ascii="Arial" w:hAnsi="Arial" w:cs="Arial"/>
          <w:b/>
          <w:i/>
          <w:iCs/>
          <w:sz w:val="22"/>
          <w:szCs w:val="22"/>
        </w:rPr>
        <w:lastRenderedPageBreak/>
        <w:t>If a group is stuck/on a wrong path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</w:p>
    <w:p w:rsidR="00FD3290" w:rsidRPr="00FD3290" w:rsidRDefault="00FD3290" w:rsidP="00BB609C">
      <w:pPr>
        <w:pStyle w:val="ListParagraph"/>
        <w:widowControl w:val="0"/>
        <w:numPr>
          <w:ilvl w:val="0"/>
          <w:numId w:val="15"/>
        </w:numPr>
        <w:spacing w:after="40"/>
        <w:contextualSpacing w:val="0"/>
        <w:rPr>
          <w:rFonts w:ascii="Arial" w:hAnsi="Arial" w:cs="Arial"/>
          <w:i/>
          <w:iCs/>
        </w:rPr>
      </w:pPr>
      <w:r w:rsidRPr="00FD3290">
        <w:rPr>
          <w:rFonts w:ascii="Arial" w:hAnsi="Arial" w:cs="Arial"/>
          <w:iCs/>
        </w:rPr>
        <w:t>Ask the group to share their explanation with another group and consider their feedback as they revise their work</w:t>
      </w:r>
    </w:p>
    <w:p w:rsidR="00BB609C" w:rsidRDefault="00BB609C" w:rsidP="00BB609C">
      <w:pPr>
        <w:widowControl w:val="0"/>
        <w:spacing w:after="40"/>
        <w:rPr>
          <w:rFonts w:ascii="Arial" w:hAnsi="Arial" w:cs="Arial"/>
          <w:lang w:val="en-CA"/>
        </w:rPr>
      </w:pPr>
      <w:bookmarkStart w:id="0" w:name="_GoBack"/>
      <w:bookmarkEnd w:id="0"/>
    </w:p>
    <w:p w:rsidR="00BB609C" w:rsidRPr="00BB609C" w:rsidRDefault="00BB609C" w:rsidP="00BB609C">
      <w:pPr>
        <w:widowControl w:val="0"/>
        <w:spacing w:after="40"/>
        <w:ind w:left="360"/>
        <w:rPr>
          <w:rFonts w:ascii="Arial" w:hAnsi="Arial" w:cs="Arial"/>
          <w:b/>
          <w:i/>
          <w:sz w:val="22"/>
          <w:szCs w:val="22"/>
          <w:u w:val="single"/>
        </w:rPr>
      </w:pPr>
      <w:r w:rsidRPr="00BB609C">
        <w:rPr>
          <w:rFonts w:ascii="Arial" w:hAnsi="Arial" w:cs="Arial"/>
          <w:b/>
          <w:i/>
          <w:sz w:val="22"/>
          <w:szCs w:val="22"/>
          <w:u w:val="single"/>
          <w:lang w:val="en-CA"/>
        </w:rPr>
        <w:t>If a group is finished</w:t>
      </w:r>
      <w:r>
        <w:rPr>
          <w:rFonts w:ascii="Arial" w:hAnsi="Arial" w:cs="Arial"/>
          <w:b/>
          <w:i/>
          <w:sz w:val="22"/>
          <w:szCs w:val="22"/>
          <w:u w:val="single"/>
          <w:lang w:val="en-CA"/>
        </w:rPr>
        <w:t xml:space="preserve"> early…</w:t>
      </w:r>
    </w:p>
    <w:p w:rsidR="00FD3290" w:rsidRPr="00A6374C" w:rsidRDefault="00FD3290" w:rsidP="00A6374C">
      <w:pPr>
        <w:pStyle w:val="ListParagraph"/>
        <w:widowControl w:val="0"/>
        <w:numPr>
          <w:ilvl w:val="0"/>
          <w:numId w:val="16"/>
        </w:numPr>
        <w:spacing w:after="40"/>
        <w:contextualSpacing w:val="0"/>
        <w:rPr>
          <w:rFonts w:ascii="Arial" w:hAnsi="Arial" w:cs="Arial"/>
          <w:color w:val="000000"/>
          <w:kern w:val="28"/>
          <w:sz w:val="20"/>
          <w:szCs w:val="20"/>
        </w:rPr>
      </w:pPr>
      <w:r w:rsidRPr="00A6374C">
        <w:rPr>
          <w:rFonts w:ascii="Arial" w:hAnsi="Arial" w:cs="Arial"/>
          <w:sz w:val="20"/>
          <w:szCs w:val="20"/>
        </w:rPr>
        <w:t>Is an exact answer necessary/possible for this question? Would es</w:t>
      </w:r>
      <w:r w:rsidR="00BB609C" w:rsidRPr="00A6374C">
        <w:rPr>
          <w:rFonts w:ascii="Arial" w:hAnsi="Arial" w:cs="Arial"/>
          <w:sz w:val="20"/>
          <w:szCs w:val="20"/>
        </w:rPr>
        <w:t>timation be adequate? Explain.</w:t>
      </w:r>
    </w:p>
    <w:p w:rsidR="00A6374C" w:rsidRPr="008543E2" w:rsidRDefault="00A6374C" w:rsidP="00A6374C">
      <w:pPr>
        <w:pStyle w:val="ListParagraph"/>
        <w:widowControl w:val="0"/>
        <w:numPr>
          <w:ilvl w:val="0"/>
          <w:numId w:val="16"/>
        </w:numPr>
        <w:spacing w:after="80"/>
        <w:rPr>
          <w:rFonts w:ascii="Century Gothic" w:hAnsi="Century Gothic" w:cs="Tahoma"/>
        </w:rPr>
      </w:pPr>
      <w:r w:rsidRPr="008543E2">
        <w:rPr>
          <w:rFonts w:ascii="Century Gothic" w:hAnsi="Century Gothic" w:cs="Tahoma"/>
        </w:rPr>
        <w:t>How could you/we arrive at the same answer but in a different way?</w:t>
      </w:r>
    </w:p>
    <w:p w:rsidR="00A6374C" w:rsidRDefault="00A6374C" w:rsidP="00A6374C">
      <w:pPr>
        <w:pStyle w:val="ListParagraph"/>
        <w:widowControl w:val="0"/>
        <w:numPr>
          <w:ilvl w:val="0"/>
          <w:numId w:val="16"/>
        </w:numPr>
        <w:spacing w:after="80"/>
        <w:rPr>
          <w:rFonts w:ascii="Century Gothic" w:hAnsi="Century Gothic" w:cs="Tahoma"/>
          <w:iCs/>
          <w:sz w:val="20"/>
          <w:szCs w:val="20"/>
        </w:rPr>
      </w:pPr>
      <w:r w:rsidRPr="00A6374C">
        <w:rPr>
          <w:rFonts w:ascii="Century Gothic" w:hAnsi="Century Gothic" w:cs="Tahoma"/>
          <w:iCs/>
          <w:sz w:val="20"/>
          <w:szCs w:val="20"/>
        </w:rPr>
        <w:t xml:space="preserve">Find someone who has used a different strategy to solve this problem and talk about your approaches. </w:t>
      </w:r>
    </w:p>
    <w:p w:rsidR="00A6374C" w:rsidRPr="00A6374C" w:rsidRDefault="00A6374C" w:rsidP="00A6374C">
      <w:pPr>
        <w:pStyle w:val="ListParagraph"/>
        <w:widowControl w:val="0"/>
        <w:numPr>
          <w:ilvl w:val="0"/>
          <w:numId w:val="16"/>
        </w:numPr>
        <w:spacing w:after="80"/>
        <w:rPr>
          <w:rFonts w:ascii="Century Gothic" w:hAnsi="Century Gothic" w:cs="Tahoma"/>
          <w:iCs/>
          <w:sz w:val="20"/>
          <w:szCs w:val="20"/>
        </w:rPr>
      </w:pPr>
      <w:r w:rsidRPr="008543E2">
        <w:rPr>
          <w:rFonts w:ascii="Century Gothic" w:hAnsi="Century Gothic" w:cs="Tahoma"/>
          <w:iCs/>
        </w:rPr>
        <w:t>Share your solution with someone who has used a different tool, and discuss the merits of each.</w:t>
      </w:r>
    </w:p>
    <w:p w:rsidR="00A6374C" w:rsidRPr="00A6374C" w:rsidRDefault="00A6374C" w:rsidP="00A6374C">
      <w:pPr>
        <w:pStyle w:val="ListParagraph"/>
        <w:widowControl w:val="0"/>
        <w:numPr>
          <w:ilvl w:val="0"/>
          <w:numId w:val="16"/>
        </w:numPr>
        <w:spacing w:after="80"/>
        <w:rPr>
          <w:rFonts w:ascii="Century Gothic" w:hAnsi="Century Gothic"/>
          <w:sz w:val="20"/>
          <w:szCs w:val="20"/>
          <w:lang w:val="en-CA"/>
        </w:rPr>
      </w:pPr>
      <w:r w:rsidRPr="00A6374C">
        <w:rPr>
          <w:rFonts w:ascii="Century Gothic" w:hAnsi="Century Gothic" w:cs="Tahoma"/>
          <w:sz w:val="20"/>
          <w:szCs w:val="20"/>
        </w:rPr>
        <w:t>How could you represent this idea algebraically? What is the formula to find the volume of a rectangular or triangular prism? Do you think it will be the same for an octagonal, pentagonal, hexagonal prism?</w:t>
      </w:r>
    </w:p>
    <w:p w:rsidR="00FD3290" w:rsidRPr="00BB609C" w:rsidRDefault="00FD3290" w:rsidP="00A6374C">
      <w:pPr>
        <w:pStyle w:val="ListParagraph"/>
        <w:widowControl w:val="0"/>
        <w:ind w:left="1080"/>
        <w:rPr>
          <w:rFonts w:ascii="Arial" w:hAnsi="Arial" w:cs="Arial"/>
          <w:color w:val="000000"/>
          <w:kern w:val="28"/>
          <w:lang w:val="en-CA"/>
        </w:rPr>
      </w:pPr>
    </w:p>
    <w:sectPr w:rsidR="00FD3290" w:rsidRPr="00BB609C" w:rsidSect="00BB609C">
      <w:pgSz w:w="15840" w:h="12240" w:orient="landscape"/>
      <w:pgMar w:top="810" w:right="994" w:bottom="4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359"/>
    <w:multiLevelType w:val="hybridMultilevel"/>
    <w:tmpl w:val="7D801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BEC"/>
    <w:multiLevelType w:val="hybridMultilevel"/>
    <w:tmpl w:val="0DF0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B4A"/>
    <w:multiLevelType w:val="hybridMultilevel"/>
    <w:tmpl w:val="A97E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52C9"/>
    <w:multiLevelType w:val="hybridMultilevel"/>
    <w:tmpl w:val="71C641F6"/>
    <w:lvl w:ilvl="0" w:tplc="E7FC6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1E19"/>
    <w:multiLevelType w:val="hybridMultilevel"/>
    <w:tmpl w:val="9A400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6471"/>
    <w:multiLevelType w:val="hybridMultilevel"/>
    <w:tmpl w:val="1556EDC4"/>
    <w:lvl w:ilvl="0" w:tplc="FF1C7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3B79"/>
    <w:multiLevelType w:val="hybridMultilevel"/>
    <w:tmpl w:val="0DF0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572F"/>
    <w:multiLevelType w:val="hybridMultilevel"/>
    <w:tmpl w:val="D294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04DC6"/>
    <w:multiLevelType w:val="hybridMultilevel"/>
    <w:tmpl w:val="B9AA2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4B36"/>
    <w:multiLevelType w:val="hybridMultilevel"/>
    <w:tmpl w:val="250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6606"/>
    <w:multiLevelType w:val="hybridMultilevel"/>
    <w:tmpl w:val="0DF0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C1FDC"/>
    <w:multiLevelType w:val="hybridMultilevel"/>
    <w:tmpl w:val="C8F87088"/>
    <w:lvl w:ilvl="0" w:tplc="6930DC3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6640AF"/>
    <w:multiLevelType w:val="hybridMultilevel"/>
    <w:tmpl w:val="0DF0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F6D5A"/>
    <w:multiLevelType w:val="hybridMultilevel"/>
    <w:tmpl w:val="AB7E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E5B95"/>
    <w:multiLevelType w:val="hybridMultilevel"/>
    <w:tmpl w:val="C158C698"/>
    <w:lvl w:ilvl="0" w:tplc="FF1C7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B19A8"/>
    <w:multiLevelType w:val="hybridMultilevel"/>
    <w:tmpl w:val="9A400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14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2AD6"/>
    <w:rsid w:val="00074321"/>
    <w:rsid w:val="00105421"/>
    <w:rsid w:val="00127F4F"/>
    <w:rsid w:val="0014385D"/>
    <w:rsid w:val="001F2F6F"/>
    <w:rsid w:val="00351BDC"/>
    <w:rsid w:val="003C54D4"/>
    <w:rsid w:val="00467820"/>
    <w:rsid w:val="004A7A35"/>
    <w:rsid w:val="005434A9"/>
    <w:rsid w:val="0055427E"/>
    <w:rsid w:val="005867BE"/>
    <w:rsid w:val="005971FD"/>
    <w:rsid w:val="005A731A"/>
    <w:rsid w:val="005D6C9F"/>
    <w:rsid w:val="00641717"/>
    <w:rsid w:val="00666A28"/>
    <w:rsid w:val="00670EAA"/>
    <w:rsid w:val="006D2463"/>
    <w:rsid w:val="007241C7"/>
    <w:rsid w:val="00791E29"/>
    <w:rsid w:val="007E3CC0"/>
    <w:rsid w:val="008347D6"/>
    <w:rsid w:val="008543E2"/>
    <w:rsid w:val="008F49C2"/>
    <w:rsid w:val="00922751"/>
    <w:rsid w:val="009322B9"/>
    <w:rsid w:val="0098222B"/>
    <w:rsid w:val="00982C28"/>
    <w:rsid w:val="0099266B"/>
    <w:rsid w:val="009B4381"/>
    <w:rsid w:val="00A32441"/>
    <w:rsid w:val="00A42AD6"/>
    <w:rsid w:val="00A52DAA"/>
    <w:rsid w:val="00A6374C"/>
    <w:rsid w:val="00AB517C"/>
    <w:rsid w:val="00B060C1"/>
    <w:rsid w:val="00B339B5"/>
    <w:rsid w:val="00B9162E"/>
    <w:rsid w:val="00BA238F"/>
    <w:rsid w:val="00BB4B3C"/>
    <w:rsid w:val="00BB609C"/>
    <w:rsid w:val="00BE0BD8"/>
    <w:rsid w:val="00C8798A"/>
    <w:rsid w:val="00CB7D14"/>
    <w:rsid w:val="00CC441B"/>
    <w:rsid w:val="00DA311B"/>
    <w:rsid w:val="00DF5A41"/>
    <w:rsid w:val="00E445D4"/>
    <w:rsid w:val="00EB184A"/>
    <w:rsid w:val="00F665D1"/>
    <w:rsid w:val="00FD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A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A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54D4"/>
    <w:rPr>
      <w:strike w:val="0"/>
      <w:dstrike w:val="0"/>
      <w:color w:val="0088CC"/>
      <w:u w:val="none"/>
      <w:effect w:val="none"/>
    </w:rPr>
  </w:style>
  <w:style w:type="table" w:styleId="TableGrid">
    <w:name w:val="Table Grid"/>
    <w:basedOn w:val="TableNormal"/>
    <w:uiPriority w:val="39"/>
    <w:rsid w:val="0098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41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Grimwood, Lise</dc:creator>
  <cp:lastModifiedBy>teschow</cp:lastModifiedBy>
  <cp:revision>2</cp:revision>
  <dcterms:created xsi:type="dcterms:W3CDTF">2015-05-28T21:03:00Z</dcterms:created>
  <dcterms:modified xsi:type="dcterms:W3CDTF">2015-05-28T21:03:00Z</dcterms:modified>
</cp:coreProperties>
</file>