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DC" w:rsidRPr="00281BDC" w:rsidRDefault="00281BDC" w:rsidP="00281BDC">
      <w:pPr>
        <w:spacing w:after="100" w:line="0" w:lineRule="auto"/>
        <w:textAlignment w:val="baseline"/>
        <w:outlineLvl w:val="0"/>
        <w:rPr>
          <w:rFonts w:ascii="franklin-gothic-urw-comp" w:eastAsia="Times New Roman" w:hAnsi="franklin-gothic-urw-comp" w:cs="Times New Roman"/>
          <w:b/>
          <w:bCs/>
          <w:color w:val="000000"/>
          <w:kern w:val="36"/>
          <w:sz w:val="48"/>
          <w:szCs w:val="48"/>
          <w:lang w:eastAsia="en-CA"/>
        </w:rPr>
      </w:pPr>
      <w:r w:rsidRPr="00281BDC">
        <w:rPr>
          <w:rFonts w:ascii="franklin-gothic-urw-comp" w:eastAsia="Times New Roman" w:hAnsi="franklin-gothic-urw-comp" w:cs="Times New Roman"/>
          <w:b/>
          <w:bCs/>
          <w:color w:val="000000"/>
          <w:kern w:val="36"/>
          <w:sz w:val="48"/>
          <w:szCs w:val="48"/>
          <w:lang w:eastAsia="en-CA"/>
        </w:rPr>
        <w:t>Canada’s race problem? It’s even worse than America’s.</w:t>
      </w:r>
    </w:p>
    <w:p w:rsidR="00857216" w:rsidRPr="00857216" w:rsidRDefault="00857216" w:rsidP="00857216">
      <w:pPr>
        <w:shd w:val="clear" w:color="auto" w:fill="FFFFFF"/>
        <w:spacing w:after="100" w:line="0" w:lineRule="auto"/>
        <w:jc w:val="center"/>
        <w:textAlignment w:val="baseline"/>
        <w:outlineLvl w:val="0"/>
        <w:rPr>
          <w:rFonts w:ascii="franklin-gothic-urw-comp" w:eastAsia="Times New Roman" w:hAnsi="franklin-gothic-urw-comp" w:cs="Times New Roman"/>
          <w:b/>
          <w:bCs/>
          <w:color w:val="000000"/>
          <w:kern w:val="36"/>
          <w:sz w:val="48"/>
          <w:szCs w:val="48"/>
          <w:lang w:eastAsia="en-CA"/>
        </w:rPr>
      </w:pPr>
      <w:r w:rsidRPr="00857216">
        <w:rPr>
          <w:rFonts w:ascii="franklin-gothic-urw-comp" w:eastAsia="Times New Roman" w:hAnsi="franklin-gothic-urw-comp" w:cs="Times New Roman"/>
          <w:b/>
          <w:bCs/>
          <w:color w:val="000000"/>
          <w:kern w:val="36"/>
          <w:sz w:val="48"/>
          <w:szCs w:val="48"/>
          <w:lang w:eastAsia="en-CA"/>
        </w:rPr>
        <w:t>Canada’s race problem? It’s even worse than America’s.</w:t>
      </w:r>
    </w:p>
    <w:p w:rsidR="00281BDC" w:rsidRPr="00857216" w:rsidRDefault="00857216" w:rsidP="00281BDC">
      <w:pPr>
        <w:spacing w:after="150" w:line="240" w:lineRule="auto"/>
        <w:textAlignment w:val="baseline"/>
        <w:outlineLvl w:val="2"/>
        <w:rPr>
          <w:rFonts w:ascii="Arial" w:eastAsia="Times New Roman" w:hAnsi="Arial" w:cs="Arial"/>
          <w:b/>
          <w:color w:val="181818"/>
          <w:sz w:val="36"/>
          <w:szCs w:val="36"/>
          <w:lang w:eastAsia="en-CA"/>
        </w:rPr>
      </w:pPr>
      <w:r w:rsidRPr="00857216">
        <w:rPr>
          <w:rFonts w:ascii="Arial" w:eastAsia="Times New Roman" w:hAnsi="Arial" w:cs="Arial"/>
          <w:b/>
          <w:color w:val="181818"/>
          <w:sz w:val="36"/>
          <w:szCs w:val="36"/>
          <w:lang w:eastAsia="en-CA"/>
        </w:rPr>
        <w:t>Canada's Race Problem? It's Even Worse than America's!</w:t>
      </w:r>
      <w:r>
        <w:rPr>
          <w:rFonts w:ascii="Arial" w:eastAsia="Times New Roman" w:hAnsi="Arial" w:cs="Arial"/>
          <w:b/>
          <w:color w:val="181818"/>
          <w:sz w:val="36"/>
          <w:szCs w:val="36"/>
          <w:lang w:eastAsia="en-CA"/>
        </w:rPr>
        <w:t xml:space="preserve"> </w:t>
      </w:r>
      <w:r w:rsidR="00281BDC" w:rsidRPr="00281BDC">
        <w:rPr>
          <w:rFonts w:ascii="Arial" w:eastAsia="Times New Roman" w:hAnsi="Arial" w:cs="Arial"/>
          <w:color w:val="181818"/>
          <w:sz w:val="36"/>
          <w:szCs w:val="36"/>
          <w:lang w:eastAsia="en-CA"/>
        </w:rPr>
        <w:t>For a country so self-satisfied with its image of progressive tolerance, how is this not a national crisis?</w:t>
      </w:r>
    </w:p>
    <w:p w:rsidR="00281BDC" w:rsidRPr="00281BDC" w:rsidRDefault="00B27B16" w:rsidP="00281BDC">
      <w:pPr>
        <w:spacing w:after="0" w:line="240" w:lineRule="auto"/>
        <w:textAlignment w:val="baseline"/>
        <w:rPr>
          <w:rFonts w:ascii="Arial" w:eastAsia="Times New Roman" w:hAnsi="Arial" w:cs="Arial"/>
          <w:color w:val="000000"/>
          <w:spacing w:val="8"/>
          <w:sz w:val="24"/>
          <w:szCs w:val="24"/>
          <w:bdr w:val="none" w:sz="0" w:space="0" w:color="auto" w:frame="1"/>
          <w:lang w:eastAsia="en-CA"/>
        </w:rPr>
      </w:pPr>
      <w:hyperlink r:id="rId4" w:tooltip="Posts by Scott Gilmore" w:history="1">
        <w:r w:rsidR="00281BDC" w:rsidRPr="00281BDC">
          <w:rPr>
            <w:rFonts w:ascii="inherit" w:eastAsia="Times New Roman" w:hAnsi="inherit" w:cs="Arial"/>
            <w:color w:val="DC1B1B"/>
            <w:spacing w:val="8"/>
            <w:sz w:val="24"/>
            <w:szCs w:val="24"/>
            <w:u w:val="single"/>
            <w:lang w:eastAsia="en-CA"/>
          </w:rPr>
          <w:t>Scott Gilmore</w:t>
        </w:r>
      </w:hyperlink>
    </w:p>
    <w:p w:rsidR="00281BDC" w:rsidRPr="00281BDC" w:rsidRDefault="00281BDC" w:rsidP="00281BDC">
      <w:pPr>
        <w:spacing w:before="33" w:after="33" w:line="240" w:lineRule="auto"/>
        <w:textAlignment w:val="baseline"/>
        <w:rPr>
          <w:rFonts w:ascii="franklin-gothic-urw-comp" w:eastAsia="Times New Roman" w:hAnsi="franklin-gothic-urw-comp" w:cs="Times New Roman"/>
          <w:color w:val="666666"/>
          <w:spacing w:val="8"/>
          <w:sz w:val="24"/>
          <w:szCs w:val="24"/>
          <w:bdr w:val="none" w:sz="0" w:space="0" w:color="auto" w:frame="1"/>
          <w:lang w:eastAsia="en-CA"/>
        </w:rPr>
      </w:pPr>
      <w:r w:rsidRPr="00281BDC">
        <w:rPr>
          <w:rFonts w:ascii="franklin-gothic-urw-comp" w:eastAsia="Times New Roman" w:hAnsi="franklin-gothic-urw-comp" w:cs="Times New Roman"/>
          <w:color w:val="666666"/>
          <w:spacing w:val="8"/>
          <w:sz w:val="24"/>
          <w:szCs w:val="24"/>
          <w:bdr w:val="none" w:sz="0" w:space="0" w:color="auto" w:frame="1"/>
          <w:lang w:eastAsia="en-CA"/>
        </w:rPr>
        <w:t>January 22, 2015</w:t>
      </w:r>
    </w:p>
    <w:p w:rsidR="00281BDC" w:rsidRPr="00281BDC" w:rsidRDefault="00281BDC" w:rsidP="00281BDC">
      <w:pPr>
        <w:spacing w:after="0" w:line="240" w:lineRule="auto"/>
        <w:textAlignment w:val="baseline"/>
        <w:rPr>
          <w:rFonts w:ascii="inherit" w:eastAsia="Times New Roman" w:hAnsi="inherit" w:cs="Times New Roman"/>
          <w:sz w:val="24"/>
          <w:szCs w:val="24"/>
          <w:lang w:eastAsia="en-CA"/>
        </w:rPr>
      </w:pPr>
      <w:r>
        <w:rPr>
          <w:rFonts w:ascii="inherit" w:eastAsia="Times New Roman" w:hAnsi="inherit" w:cs="Times New Roman"/>
          <w:noProof/>
          <w:color w:val="DC1B1B"/>
          <w:sz w:val="24"/>
          <w:szCs w:val="24"/>
          <w:bdr w:val="none" w:sz="0" w:space="0" w:color="auto" w:frame="1"/>
          <w:lang w:eastAsia="en-CA"/>
        </w:rPr>
        <w:drawing>
          <wp:inline distT="0" distB="0" distL="0" distR="0">
            <wp:extent cx="121285" cy="174625"/>
            <wp:effectExtent l="19050" t="0" r="0" b="0"/>
            <wp:docPr id="1" name="Picture 1" descr="Premium content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content image">
                      <a:hlinkClick r:id="rId5"/>
                    </pic:cNvPr>
                    <pic:cNvPicPr>
                      <a:picLocks noChangeAspect="1" noChangeArrowheads="1"/>
                    </pic:cNvPicPr>
                  </pic:nvPicPr>
                  <pic:blipFill>
                    <a:blip r:embed="rId6"/>
                    <a:srcRect/>
                    <a:stretch>
                      <a:fillRect/>
                    </a:stretch>
                  </pic:blipFill>
                  <pic:spPr bwMode="auto">
                    <a:xfrm>
                      <a:off x="0" y="0"/>
                      <a:ext cx="121285" cy="174625"/>
                    </a:xfrm>
                    <a:prstGeom prst="rect">
                      <a:avLst/>
                    </a:prstGeom>
                    <a:noFill/>
                    <a:ln w="9525">
                      <a:noFill/>
                      <a:miter lim="800000"/>
                      <a:headEnd/>
                      <a:tailEnd/>
                    </a:ln>
                  </pic:spPr>
                </pic:pic>
              </a:graphicData>
            </a:graphic>
          </wp:inline>
        </w:drawing>
      </w:r>
    </w:p>
    <w:p w:rsidR="00281BDC" w:rsidRPr="00281BDC" w:rsidRDefault="00281BDC" w:rsidP="00281BDC">
      <w:pPr>
        <w:shd w:val="clear" w:color="auto" w:fill="FFFFFF"/>
        <w:spacing w:after="0" w:line="150" w:lineRule="atLeast"/>
        <w:jc w:val="center"/>
        <w:textAlignment w:val="baseline"/>
        <w:rPr>
          <w:rFonts w:ascii="inherit" w:eastAsia="Times New Roman" w:hAnsi="inherit" w:cs="Helvetica"/>
          <w:color w:val="000000"/>
          <w:sz w:val="15"/>
          <w:szCs w:val="15"/>
          <w:bdr w:val="none" w:sz="0" w:space="0" w:color="auto" w:frame="1"/>
          <w:lang w:eastAsia="en-CA"/>
        </w:rPr>
      </w:pPr>
      <w:r>
        <w:rPr>
          <w:rFonts w:ascii="inherit" w:eastAsia="Times New Roman" w:hAnsi="inherit" w:cs="Helvetica"/>
          <w:noProof/>
          <w:color w:val="000000"/>
          <w:sz w:val="15"/>
          <w:szCs w:val="15"/>
          <w:bdr w:val="none" w:sz="0" w:space="0" w:color="auto" w:frame="1"/>
          <w:lang w:eastAsia="en-CA"/>
        </w:rPr>
        <w:drawing>
          <wp:inline distT="0" distB="0" distL="0" distR="0">
            <wp:extent cx="3861751" cy="2169435"/>
            <wp:effectExtent l="19050" t="0" r="5399" b="0"/>
            <wp:docPr id="2" name="Picture 2" descr="BERNARD WEIL/TORONTO STAR/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WEIL/TORONTO STAR/CP"/>
                    <pic:cNvPicPr>
                      <a:picLocks noChangeAspect="1" noChangeArrowheads="1"/>
                    </pic:cNvPicPr>
                  </pic:nvPicPr>
                  <pic:blipFill>
                    <a:blip r:embed="rId7"/>
                    <a:srcRect/>
                    <a:stretch>
                      <a:fillRect/>
                    </a:stretch>
                  </pic:blipFill>
                  <pic:spPr bwMode="auto">
                    <a:xfrm>
                      <a:off x="0" y="0"/>
                      <a:ext cx="3861574" cy="2169335"/>
                    </a:xfrm>
                    <a:prstGeom prst="rect">
                      <a:avLst/>
                    </a:prstGeom>
                    <a:noFill/>
                    <a:ln w="9525">
                      <a:noFill/>
                      <a:miter lim="800000"/>
                      <a:headEnd/>
                      <a:tailEnd/>
                    </a:ln>
                  </pic:spPr>
                </pic:pic>
              </a:graphicData>
            </a:graphic>
          </wp:inline>
        </w:drawing>
      </w: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15"/>
          <w:szCs w:val="15"/>
          <w:bdr w:val="none" w:sz="0" w:space="0" w:color="auto" w:frame="1"/>
          <w:lang w:eastAsia="en-CA"/>
        </w:rPr>
      </w:pPr>
      <w:r>
        <w:rPr>
          <w:rFonts w:ascii="Verdana" w:eastAsia="Times New Roman" w:hAnsi="Verdana" w:cs="Helvetica"/>
          <w:color w:val="000000"/>
          <w:sz w:val="15"/>
          <w:szCs w:val="15"/>
          <w:bdr w:val="none" w:sz="0" w:space="0" w:color="auto" w:frame="1"/>
          <w:lang w:eastAsia="en-CA"/>
        </w:rPr>
        <w:t xml:space="preserve">                                </w:t>
      </w:r>
      <w:r w:rsidRPr="00281BDC">
        <w:rPr>
          <w:rFonts w:ascii="Verdana" w:eastAsia="Times New Roman" w:hAnsi="Verdana" w:cs="Helvetica"/>
          <w:color w:val="000000"/>
          <w:sz w:val="15"/>
          <w:szCs w:val="15"/>
          <w:bdr w:val="none" w:sz="0" w:space="0" w:color="auto" w:frame="1"/>
          <w:lang w:eastAsia="en-CA"/>
        </w:rPr>
        <w:t>BERNARD WEIL/TORONTO STAR/CP</w:t>
      </w:r>
    </w:p>
    <w:p w:rsid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The racial mess in the United States looks pretty grim and is painful to watch. We can be forgiven for being quietly thankful for Canada’s more inclusive society, which has avoided dramas like that in Ferguson, Mo. We are not the only ones to think this. In the recently released</w:t>
      </w:r>
      <w:r w:rsidRPr="00281BDC">
        <w:rPr>
          <w:rFonts w:ascii="Verdana" w:eastAsia="Times New Roman" w:hAnsi="Verdana" w:cs="Helvetica"/>
          <w:color w:val="000000"/>
          <w:sz w:val="24"/>
          <w:szCs w:val="24"/>
          <w:lang w:eastAsia="en-CA"/>
        </w:rPr>
        <w:t> </w:t>
      </w:r>
      <w:hyperlink r:id="rId8" w:history="1">
        <w:r w:rsidRPr="00281BDC">
          <w:rPr>
            <w:rFonts w:ascii="inherit" w:eastAsia="Times New Roman" w:hAnsi="inherit" w:cs="Helvetica"/>
            <w:color w:val="DC1B1B"/>
            <w:sz w:val="24"/>
            <w:szCs w:val="24"/>
            <w:u w:val="single"/>
            <w:lang w:eastAsia="en-CA"/>
          </w:rPr>
          <w:t>Social Progress Index</w:t>
        </w:r>
      </w:hyperlink>
      <w:r w:rsidRPr="00281BDC">
        <w:rPr>
          <w:rFonts w:ascii="Verdana" w:eastAsia="Times New Roman" w:hAnsi="Verdana" w:cs="Helvetica"/>
          <w:color w:val="000000"/>
          <w:sz w:val="24"/>
          <w:szCs w:val="24"/>
          <w:bdr w:val="none" w:sz="0" w:space="0" w:color="auto" w:frame="1"/>
          <w:lang w:eastAsia="en-CA"/>
        </w:rPr>
        <w:t>, Canada is ranked second amongst all nations for its tolerance and inclusion.</w:t>
      </w:r>
    </w:p>
    <w:p w:rsidR="00281BDC" w:rsidRP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Unfortunately, the truth is we have a far worse race problem than the United States. We just can’t see it very easily.</w:t>
      </w:r>
    </w:p>
    <w:p w:rsid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 xml:space="preserve">Terry </w:t>
      </w:r>
      <w:proofErr w:type="spellStart"/>
      <w:r w:rsidRPr="00281BDC">
        <w:rPr>
          <w:rFonts w:ascii="Verdana" w:eastAsia="Times New Roman" w:hAnsi="Verdana" w:cs="Helvetica"/>
          <w:color w:val="000000"/>
          <w:sz w:val="24"/>
          <w:szCs w:val="24"/>
          <w:bdr w:val="none" w:sz="0" w:space="0" w:color="auto" w:frame="1"/>
          <w:lang w:eastAsia="en-CA"/>
        </w:rPr>
        <w:t>Glavin</w:t>
      </w:r>
      <w:proofErr w:type="spellEnd"/>
      <w:r w:rsidRPr="00281BDC">
        <w:rPr>
          <w:rFonts w:ascii="Verdana" w:eastAsia="Times New Roman" w:hAnsi="Verdana" w:cs="Helvetica"/>
          <w:color w:val="000000"/>
          <w:sz w:val="24"/>
          <w:szCs w:val="24"/>
          <w:bdr w:val="none" w:sz="0" w:space="0" w:color="auto" w:frame="1"/>
          <w:lang w:eastAsia="en-CA"/>
        </w:rPr>
        <w:t>,</w:t>
      </w:r>
      <w:r w:rsidRPr="00281BDC">
        <w:rPr>
          <w:rFonts w:ascii="Verdana" w:eastAsia="Times New Roman" w:hAnsi="Verdana" w:cs="Helvetica"/>
          <w:color w:val="000000"/>
          <w:sz w:val="24"/>
          <w:szCs w:val="24"/>
          <w:lang w:eastAsia="en-CA"/>
        </w:rPr>
        <w:t> </w:t>
      </w:r>
      <w:hyperlink r:id="rId9" w:history="1">
        <w:r w:rsidRPr="00281BDC">
          <w:rPr>
            <w:rFonts w:ascii="inherit" w:eastAsia="Times New Roman" w:hAnsi="inherit" w:cs="Helvetica"/>
            <w:color w:val="DC1B1B"/>
            <w:sz w:val="24"/>
            <w:szCs w:val="24"/>
            <w:u w:val="single"/>
            <w:lang w:eastAsia="en-CA"/>
          </w:rPr>
          <w:t>recently writing in the</w:t>
        </w:r>
        <w:r w:rsidRPr="00281BDC">
          <w:rPr>
            <w:rFonts w:ascii="inherit" w:eastAsia="Times New Roman" w:hAnsi="inherit" w:cs="Helvetica"/>
            <w:color w:val="DC1B1B"/>
            <w:sz w:val="24"/>
            <w:szCs w:val="24"/>
            <w:lang w:eastAsia="en-CA"/>
          </w:rPr>
          <w:t> </w:t>
        </w:r>
        <w:r w:rsidRPr="00281BDC">
          <w:rPr>
            <w:rFonts w:ascii="inherit" w:eastAsia="Times New Roman" w:hAnsi="inherit" w:cs="Helvetica"/>
            <w:i/>
            <w:iCs/>
            <w:color w:val="DC1B1B"/>
            <w:sz w:val="24"/>
            <w:szCs w:val="24"/>
            <w:lang w:eastAsia="en-CA"/>
          </w:rPr>
          <w:t>Ottawa Citizen</w:t>
        </w:r>
      </w:hyperlink>
      <w:r w:rsidRPr="00281BDC">
        <w:rPr>
          <w:rFonts w:ascii="Verdana" w:eastAsia="Times New Roman" w:hAnsi="Verdana" w:cs="Helvetica"/>
          <w:color w:val="000000"/>
          <w:sz w:val="24"/>
          <w:szCs w:val="24"/>
          <w:bdr w:val="none" w:sz="0" w:space="0" w:color="auto" w:frame="1"/>
          <w:lang w:eastAsia="en-CA"/>
        </w:rPr>
        <w:t xml:space="preserve">, mocked the idea that the United States could learn from Canada’s example when it comes to racial harmony. To illustrate his point, he compared the conditions of the African-American community to Canada’s First Nations. If you judge a society by how it treats its most disadvantaged, </w:t>
      </w:r>
      <w:proofErr w:type="spellStart"/>
      <w:r w:rsidRPr="00281BDC">
        <w:rPr>
          <w:rFonts w:ascii="Verdana" w:eastAsia="Times New Roman" w:hAnsi="Verdana" w:cs="Helvetica"/>
          <w:color w:val="000000"/>
          <w:sz w:val="24"/>
          <w:szCs w:val="24"/>
          <w:bdr w:val="none" w:sz="0" w:space="0" w:color="auto" w:frame="1"/>
          <w:lang w:eastAsia="en-CA"/>
        </w:rPr>
        <w:t>Glavin</w:t>
      </w:r>
      <w:proofErr w:type="spellEnd"/>
      <w:r w:rsidRPr="00281BDC">
        <w:rPr>
          <w:rFonts w:ascii="Verdana" w:eastAsia="Times New Roman" w:hAnsi="Verdana" w:cs="Helvetica"/>
          <w:color w:val="000000"/>
          <w:sz w:val="24"/>
          <w:szCs w:val="24"/>
          <w:bdr w:val="none" w:sz="0" w:space="0" w:color="auto" w:frame="1"/>
          <w:lang w:eastAsia="en-CA"/>
        </w:rPr>
        <w:t xml:space="preserve"> found us wanting. Consider the accompanying table. By almost every measurable indicator,</w:t>
      </w:r>
      <w:r w:rsidRPr="00281BDC">
        <w:rPr>
          <w:rFonts w:ascii="Verdana" w:eastAsia="Times New Roman" w:hAnsi="Verdana" w:cs="Helvetica"/>
          <w:color w:val="000000"/>
          <w:sz w:val="24"/>
          <w:szCs w:val="24"/>
          <w:lang w:eastAsia="en-CA"/>
        </w:rPr>
        <w:t> </w:t>
      </w:r>
      <w:hyperlink r:id="rId10" w:history="1">
        <w:r w:rsidRPr="00281BDC">
          <w:rPr>
            <w:rFonts w:ascii="inherit" w:eastAsia="Times New Roman" w:hAnsi="inherit" w:cs="Helvetica"/>
            <w:color w:val="DC1B1B"/>
            <w:sz w:val="24"/>
            <w:szCs w:val="24"/>
            <w:u w:val="single"/>
            <w:lang w:eastAsia="en-CA"/>
          </w:rPr>
          <w:t>the Aboriginal population in Canada</w:t>
        </w:r>
      </w:hyperlink>
      <w:r w:rsidRPr="00281BDC">
        <w:rPr>
          <w:rFonts w:ascii="Verdana" w:eastAsia="Times New Roman" w:hAnsi="Verdana" w:cs="Helvetica"/>
          <w:color w:val="000000"/>
          <w:sz w:val="24"/>
          <w:szCs w:val="24"/>
          <w:lang w:eastAsia="en-CA"/>
        </w:rPr>
        <w:t> </w:t>
      </w:r>
      <w:r w:rsidRPr="00281BDC">
        <w:rPr>
          <w:rFonts w:ascii="Verdana" w:eastAsia="Times New Roman" w:hAnsi="Verdana" w:cs="Helvetica"/>
          <w:color w:val="000000"/>
          <w:sz w:val="24"/>
          <w:szCs w:val="24"/>
          <w:bdr w:val="none" w:sz="0" w:space="0" w:color="auto" w:frame="1"/>
          <w:lang w:eastAsia="en-CA"/>
        </w:rPr>
        <w:t>is treated worse and lives with more hardship than the African-American population. All these facts tell us one thing: Canada has a race problem, too.</w:t>
      </w:r>
    </w:p>
    <w:p w:rsidR="00281BDC" w:rsidRP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How are we not choking on these numbers? For a country so self-satisfied with its image of progressive tolerance, how is this not a national crisis? Why are governments not falling on this issue?</w:t>
      </w:r>
    </w:p>
    <w:p w:rsidR="00281BDC" w:rsidRPr="00281BDC" w:rsidRDefault="00281BDC" w:rsidP="00281BDC">
      <w:pPr>
        <w:shd w:val="clear" w:color="auto" w:fill="FFFFFF"/>
        <w:spacing w:after="0" w:line="150" w:lineRule="atLeast"/>
        <w:textAlignment w:val="baseline"/>
        <w:rPr>
          <w:rFonts w:ascii="Verdana" w:eastAsia="Times New Roman" w:hAnsi="Verdana" w:cs="Helvetica"/>
          <w:color w:val="000000"/>
          <w:sz w:val="15"/>
          <w:szCs w:val="15"/>
          <w:bdr w:val="none" w:sz="0" w:space="0" w:color="auto" w:frame="1"/>
          <w:lang w:eastAsia="en-CA"/>
        </w:rPr>
      </w:pPr>
      <w:r>
        <w:rPr>
          <w:rFonts w:ascii="Verdana" w:eastAsia="Times New Roman" w:hAnsi="Verdana" w:cs="Helvetica"/>
          <w:noProof/>
          <w:color w:val="000000"/>
          <w:sz w:val="15"/>
          <w:szCs w:val="15"/>
          <w:bdr w:val="none" w:sz="0" w:space="0" w:color="auto" w:frame="1"/>
          <w:lang w:eastAsia="en-CA"/>
        </w:rPr>
        <w:lastRenderedPageBreak/>
        <w:drawing>
          <wp:inline distT="0" distB="0" distL="0" distR="0">
            <wp:extent cx="4699000" cy="9725660"/>
            <wp:effectExtent l="19050" t="0" r="6350" b="0"/>
            <wp:docPr id="3" name="Picture 3" descr="CHARTS_MAC04 Gil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S_MAC04 Gilmore"/>
                    <pic:cNvPicPr>
                      <a:picLocks noChangeAspect="1" noChangeArrowheads="1"/>
                    </pic:cNvPicPr>
                  </pic:nvPicPr>
                  <pic:blipFill>
                    <a:blip r:embed="rId11"/>
                    <a:srcRect/>
                    <a:stretch>
                      <a:fillRect/>
                    </a:stretch>
                  </pic:blipFill>
                  <pic:spPr bwMode="auto">
                    <a:xfrm>
                      <a:off x="0" y="0"/>
                      <a:ext cx="4699000" cy="9725660"/>
                    </a:xfrm>
                    <a:prstGeom prst="rect">
                      <a:avLst/>
                    </a:prstGeom>
                    <a:noFill/>
                    <a:ln w="9525">
                      <a:noFill/>
                      <a:miter lim="800000"/>
                      <a:headEnd/>
                      <a:tailEnd/>
                    </a:ln>
                  </pic:spPr>
                </pic:pic>
              </a:graphicData>
            </a:graphic>
          </wp:inline>
        </w:drawing>
      </w:r>
    </w:p>
    <w:p w:rsid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lastRenderedPageBreak/>
        <w:t>Or it could be because we simply do not see the forest for trees. We are distracted by the stories of corrupt band councils, or flooded reserves, or another</w:t>
      </w:r>
      <w:r w:rsidRPr="00281BDC">
        <w:rPr>
          <w:rFonts w:ascii="Verdana" w:eastAsia="Times New Roman" w:hAnsi="Verdana" w:cs="Helvetica"/>
          <w:color w:val="000000"/>
          <w:sz w:val="24"/>
          <w:szCs w:val="24"/>
          <w:lang w:eastAsia="en-CA"/>
        </w:rPr>
        <w:t> </w:t>
      </w:r>
      <w:hyperlink r:id="rId12" w:history="1">
        <w:r w:rsidRPr="00281BDC">
          <w:rPr>
            <w:rFonts w:ascii="inherit" w:eastAsia="Times New Roman" w:hAnsi="inherit" w:cs="Helvetica"/>
            <w:color w:val="DC1B1B"/>
            <w:sz w:val="24"/>
            <w:szCs w:val="24"/>
            <w:u w:val="single"/>
            <w:lang w:eastAsia="en-CA"/>
          </w:rPr>
          <w:t>missing Aboriginal woman</w:t>
        </w:r>
      </w:hyperlink>
      <w:r w:rsidRPr="00281BDC">
        <w:rPr>
          <w:rFonts w:ascii="Verdana" w:eastAsia="Times New Roman" w:hAnsi="Verdana" w:cs="Helvetica"/>
          <w:color w:val="000000"/>
          <w:sz w:val="24"/>
          <w:szCs w:val="24"/>
          <w:bdr w:val="none" w:sz="0" w:space="0" w:color="auto" w:frame="1"/>
          <w:lang w:eastAsia="en-CA"/>
        </w:rPr>
        <w:t>. Some of us wring our hands, and a handful of activists protest. There are a couple of unread op-</w:t>
      </w:r>
      <w:proofErr w:type="spellStart"/>
      <w:r w:rsidRPr="00281BDC">
        <w:rPr>
          <w:rFonts w:ascii="Verdana" w:eastAsia="Times New Roman" w:hAnsi="Verdana" w:cs="Helvetica"/>
          <w:color w:val="000000"/>
          <w:sz w:val="24"/>
          <w:szCs w:val="24"/>
          <w:bdr w:val="none" w:sz="0" w:space="0" w:color="auto" w:frame="1"/>
          <w:lang w:eastAsia="en-CA"/>
        </w:rPr>
        <w:t>eds</w:t>
      </w:r>
      <w:proofErr w:type="spellEnd"/>
      <w:r w:rsidRPr="00281BDC">
        <w:rPr>
          <w:rFonts w:ascii="Verdana" w:eastAsia="Times New Roman" w:hAnsi="Verdana" w:cs="Helvetica"/>
          <w:color w:val="000000"/>
          <w:sz w:val="24"/>
          <w:szCs w:val="24"/>
          <w:bdr w:val="none" w:sz="0" w:space="0" w:color="auto" w:frame="1"/>
          <w:lang w:eastAsia="en-CA"/>
        </w:rPr>
        <w:t xml:space="preserve">, and maybe a Twitter </w:t>
      </w:r>
      <w:proofErr w:type="spellStart"/>
      <w:r w:rsidRPr="00281BDC">
        <w:rPr>
          <w:rFonts w:ascii="Verdana" w:eastAsia="Times New Roman" w:hAnsi="Verdana" w:cs="Helvetica"/>
          <w:color w:val="000000"/>
          <w:sz w:val="24"/>
          <w:szCs w:val="24"/>
          <w:bdr w:val="none" w:sz="0" w:space="0" w:color="auto" w:frame="1"/>
          <w:lang w:eastAsia="en-CA"/>
        </w:rPr>
        <w:t>hashtag</w:t>
      </w:r>
      <w:proofErr w:type="spellEnd"/>
      <w:r w:rsidRPr="00281BDC">
        <w:rPr>
          <w:rFonts w:ascii="Verdana" w:eastAsia="Times New Roman" w:hAnsi="Verdana" w:cs="Helvetica"/>
          <w:color w:val="000000"/>
          <w:sz w:val="24"/>
          <w:szCs w:val="24"/>
          <w:bdr w:val="none" w:sz="0" w:space="0" w:color="auto" w:frame="1"/>
          <w:lang w:eastAsia="en-CA"/>
        </w:rPr>
        <w:t xml:space="preserve"> will skip around for a few days. But nothing changes. Yes, we admit there is a governance problem on the reserves. We might agree that “something” should be done about the missing and murdered women. In Ottawa a few policy wonks write fretful memos on land claims and pipelines. But collectively, we don’t say it out loud: “Canada has a race problem.”</w:t>
      </w:r>
    </w:p>
    <w:p w:rsidR="00281BDC" w:rsidRPr="00281BDC" w:rsidRDefault="00281BDC" w:rsidP="00281BDC">
      <w:pPr>
        <w:shd w:val="clear" w:color="auto" w:fill="FFFFFF"/>
        <w:spacing w:after="0" w:line="150" w:lineRule="atLeast"/>
        <w:textAlignment w:val="baseline"/>
        <w:rPr>
          <w:rFonts w:ascii="Verdana" w:eastAsia="Times New Roman" w:hAnsi="Verdana" w:cs="Helvetica"/>
          <w:color w:val="000000"/>
          <w:sz w:val="24"/>
          <w:szCs w:val="24"/>
          <w:bdr w:val="none" w:sz="0" w:space="0" w:color="auto" w:frame="1"/>
          <w:lang w:eastAsia="en-CA"/>
        </w:rPr>
      </w:pP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 xml:space="preserve">If we don’t have a race problem then what do we blame? Our justice system, unable to even convene Aboriginal juries? Band administrators, like those in Attawapiskat, who defraud their own people? Our health care system that fails to provide Aboriginal communities with health outcomes on par with El Salvador? Politicians too craven to admit the reserve system has failed? Elders like Chief Ava Hill, cynically willing to let a child die this week from treatable cancer in order to promote Aboriginal rights? Aboriginal people themselves for not throwing out the leaders who serve them so poorly? Police forces too timid to grasp the nettle and confront unbridled criminality like the organized drug-smuggling gangs in </w:t>
      </w:r>
      <w:proofErr w:type="spellStart"/>
      <w:r w:rsidRPr="00281BDC">
        <w:rPr>
          <w:rFonts w:ascii="Verdana" w:eastAsia="Times New Roman" w:hAnsi="Verdana" w:cs="Helvetica"/>
          <w:color w:val="000000"/>
          <w:sz w:val="24"/>
          <w:szCs w:val="24"/>
          <w:bdr w:val="none" w:sz="0" w:space="0" w:color="auto" w:frame="1"/>
          <w:lang w:eastAsia="en-CA"/>
        </w:rPr>
        <w:t>Akwesasne</w:t>
      </w:r>
      <w:proofErr w:type="spellEnd"/>
      <w:r w:rsidRPr="00281BDC">
        <w:rPr>
          <w:rFonts w:ascii="Verdana" w:eastAsia="Times New Roman" w:hAnsi="Verdana" w:cs="Helvetica"/>
          <w:color w:val="000000"/>
          <w:sz w:val="24"/>
          <w:szCs w:val="24"/>
          <w:bdr w:val="none" w:sz="0" w:space="0" w:color="auto" w:frame="1"/>
          <w:lang w:eastAsia="en-CA"/>
        </w:rPr>
        <w:t xml:space="preserve">? Federal bureaucrats for constructing a $7-billion welfare system that doesn’t work? The school system for only graduating 42 per cent of reserve students? Aboriginal men, who have pushed their community’s murder rate past Somalia’s? The media for not </w:t>
      </w:r>
      <w:proofErr w:type="spellStart"/>
      <w:r w:rsidRPr="00281BDC">
        <w:rPr>
          <w:rFonts w:ascii="Verdana" w:eastAsia="Times New Roman" w:hAnsi="Verdana" w:cs="Helvetica"/>
          <w:color w:val="000000"/>
          <w:sz w:val="24"/>
          <w:szCs w:val="24"/>
          <w:bdr w:val="none" w:sz="0" w:space="0" w:color="auto" w:frame="1"/>
          <w:lang w:eastAsia="en-CA"/>
        </w:rPr>
        <w:t>sufﬁciently</w:t>
      </w:r>
      <w:proofErr w:type="spellEnd"/>
      <w:r w:rsidRPr="00281BDC">
        <w:rPr>
          <w:rFonts w:ascii="Verdana" w:eastAsia="Times New Roman" w:hAnsi="Verdana" w:cs="Helvetica"/>
          <w:color w:val="000000"/>
          <w:sz w:val="24"/>
          <w:szCs w:val="24"/>
          <w:bdr w:val="none" w:sz="0" w:space="0" w:color="auto" w:frame="1"/>
          <w:lang w:eastAsia="en-CA"/>
        </w:rPr>
        <w:t xml:space="preserve"> or persistently reporting on these facts?</w:t>
      </w: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Or: us? For not paying attention. For believing our own hype about inclusion. For looking down our noses at America and ignorantly thinking, “That would never happen here.” For not acknowledging Canada has a race problem.</w:t>
      </w: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We do and it is bad. And it is not just with the Aboriginal peoples. For new immigrants and the black community the numbers are not as stark, but they tell a depressingly similar story.</w:t>
      </w:r>
    </w:p>
    <w:p w:rsid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p>
    <w:p w:rsidR="00281BDC" w:rsidRPr="00281BDC" w:rsidRDefault="00281BDC" w:rsidP="00281BDC">
      <w:pPr>
        <w:shd w:val="clear" w:color="auto" w:fill="FFFFFF"/>
        <w:spacing w:after="150" w:line="150" w:lineRule="atLeast"/>
        <w:textAlignment w:val="baseline"/>
        <w:rPr>
          <w:rFonts w:ascii="Verdana" w:eastAsia="Times New Roman" w:hAnsi="Verdana" w:cs="Helvetica"/>
          <w:color w:val="000000"/>
          <w:sz w:val="24"/>
          <w:szCs w:val="24"/>
          <w:bdr w:val="none" w:sz="0" w:space="0" w:color="auto" w:frame="1"/>
          <w:lang w:eastAsia="en-CA"/>
        </w:rPr>
      </w:pPr>
      <w:r w:rsidRPr="00281BDC">
        <w:rPr>
          <w:rFonts w:ascii="Verdana" w:eastAsia="Times New Roman" w:hAnsi="Verdana" w:cs="Helvetica"/>
          <w:color w:val="000000"/>
          <w:sz w:val="24"/>
          <w:szCs w:val="24"/>
          <w:bdr w:val="none" w:sz="0" w:space="0" w:color="auto" w:frame="1"/>
          <w:lang w:eastAsia="en-CA"/>
        </w:rPr>
        <w:t>If we want to fix this, the first step is to admit something is wrong. Start by saying it to yourself, but say it out loud: “Canada has a race problem.”</w:t>
      </w:r>
    </w:p>
    <w:p w:rsidR="00484294" w:rsidRDefault="00484294"/>
    <w:sectPr w:rsidR="00484294" w:rsidSect="00484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comp">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81BDC"/>
    <w:rsid w:val="00011E25"/>
    <w:rsid w:val="00020EBC"/>
    <w:rsid w:val="00026768"/>
    <w:rsid w:val="00051C7D"/>
    <w:rsid w:val="000565C6"/>
    <w:rsid w:val="00062648"/>
    <w:rsid w:val="00065398"/>
    <w:rsid w:val="00085541"/>
    <w:rsid w:val="00092D37"/>
    <w:rsid w:val="000967FF"/>
    <w:rsid w:val="000B6A38"/>
    <w:rsid w:val="000C0A84"/>
    <w:rsid w:val="000C601C"/>
    <w:rsid w:val="000E58B5"/>
    <w:rsid w:val="000E7CCF"/>
    <w:rsid w:val="0011437B"/>
    <w:rsid w:val="00124880"/>
    <w:rsid w:val="00124F69"/>
    <w:rsid w:val="001321E9"/>
    <w:rsid w:val="00132355"/>
    <w:rsid w:val="00133196"/>
    <w:rsid w:val="001354BA"/>
    <w:rsid w:val="0016329C"/>
    <w:rsid w:val="0016655B"/>
    <w:rsid w:val="001774BD"/>
    <w:rsid w:val="0018099E"/>
    <w:rsid w:val="0018362E"/>
    <w:rsid w:val="00190E38"/>
    <w:rsid w:val="001915F2"/>
    <w:rsid w:val="001932F0"/>
    <w:rsid w:val="00194D7C"/>
    <w:rsid w:val="001A6D4B"/>
    <w:rsid w:val="001B2CC4"/>
    <w:rsid w:val="001B3AAB"/>
    <w:rsid w:val="001B4E95"/>
    <w:rsid w:val="001B5CCF"/>
    <w:rsid w:val="001D2213"/>
    <w:rsid w:val="001D5C47"/>
    <w:rsid w:val="001D6376"/>
    <w:rsid w:val="001F7BED"/>
    <w:rsid w:val="0020618F"/>
    <w:rsid w:val="00211905"/>
    <w:rsid w:val="002158B0"/>
    <w:rsid w:val="0021670D"/>
    <w:rsid w:val="00223910"/>
    <w:rsid w:val="00225A5F"/>
    <w:rsid w:val="0022669A"/>
    <w:rsid w:val="00231A0E"/>
    <w:rsid w:val="00242DD6"/>
    <w:rsid w:val="0024515A"/>
    <w:rsid w:val="0024593B"/>
    <w:rsid w:val="0025236B"/>
    <w:rsid w:val="00255000"/>
    <w:rsid w:val="002645F2"/>
    <w:rsid w:val="00281BDC"/>
    <w:rsid w:val="002844EE"/>
    <w:rsid w:val="00291EF8"/>
    <w:rsid w:val="002A289D"/>
    <w:rsid w:val="002A35A8"/>
    <w:rsid w:val="002B6679"/>
    <w:rsid w:val="002B77BA"/>
    <w:rsid w:val="002C14EE"/>
    <w:rsid w:val="002C2FCB"/>
    <w:rsid w:val="002D7092"/>
    <w:rsid w:val="002F459D"/>
    <w:rsid w:val="00311A5A"/>
    <w:rsid w:val="0031436E"/>
    <w:rsid w:val="0031591D"/>
    <w:rsid w:val="0032453F"/>
    <w:rsid w:val="0032707C"/>
    <w:rsid w:val="00350DAD"/>
    <w:rsid w:val="00355472"/>
    <w:rsid w:val="003735E9"/>
    <w:rsid w:val="00373C60"/>
    <w:rsid w:val="00373EA4"/>
    <w:rsid w:val="003765B0"/>
    <w:rsid w:val="00387447"/>
    <w:rsid w:val="00391FD3"/>
    <w:rsid w:val="00397914"/>
    <w:rsid w:val="003A320B"/>
    <w:rsid w:val="003A5E0F"/>
    <w:rsid w:val="003B11D9"/>
    <w:rsid w:val="003B193D"/>
    <w:rsid w:val="003B2794"/>
    <w:rsid w:val="003B5410"/>
    <w:rsid w:val="003D69FC"/>
    <w:rsid w:val="003E3F8B"/>
    <w:rsid w:val="003F6246"/>
    <w:rsid w:val="00400F2F"/>
    <w:rsid w:val="0040254E"/>
    <w:rsid w:val="00412AE6"/>
    <w:rsid w:val="0041649E"/>
    <w:rsid w:val="0041767A"/>
    <w:rsid w:val="004264AA"/>
    <w:rsid w:val="00427991"/>
    <w:rsid w:val="00433E68"/>
    <w:rsid w:val="00434EFD"/>
    <w:rsid w:val="00444BF5"/>
    <w:rsid w:val="0044740B"/>
    <w:rsid w:val="00456254"/>
    <w:rsid w:val="004774EF"/>
    <w:rsid w:val="004779FE"/>
    <w:rsid w:val="00480273"/>
    <w:rsid w:val="00484294"/>
    <w:rsid w:val="004A01BF"/>
    <w:rsid w:val="004B0BC8"/>
    <w:rsid w:val="004B2584"/>
    <w:rsid w:val="004D260F"/>
    <w:rsid w:val="004F3CEE"/>
    <w:rsid w:val="004F692C"/>
    <w:rsid w:val="0052396A"/>
    <w:rsid w:val="005350D2"/>
    <w:rsid w:val="0053639F"/>
    <w:rsid w:val="0053680A"/>
    <w:rsid w:val="005427D6"/>
    <w:rsid w:val="00544524"/>
    <w:rsid w:val="00551347"/>
    <w:rsid w:val="0055367D"/>
    <w:rsid w:val="005538A3"/>
    <w:rsid w:val="00572019"/>
    <w:rsid w:val="00581DBC"/>
    <w:rsid w:val="00582909"/>
    <w:rsid w:val="0058489E"/>
    <w:rsid w:val="0058529F"/>
    <w:rsid w:val="005937A8"/>
    <w:rsid w:val="005A2691"/>
    <w:rsid w:val="005B2AB4"/>
    <w:rsid w:val="005C20D4"/>
    <w:rsid w:val="005C3AC2"/>
    <w:rsid w:val="005C5A6C"/>
    <w:rsid w:val="005D0EC7"/>
    <w:rsid w:val="005D3A72"/>
    <w:rsid w:val="005E5CE6"/>
    <w:rsid w:val="005F7512"/>
    <w:rsid w:val="00613916"/>
    <w:rsid w:val="006226EF"/>
    <w:rsid w:val="00641FCD"/>
    <w:rsid w:val="00652D31"/>
    <w:rsid w:val="0066356D"/>
    <w:rsid w:val="00681840"/>
    <w:rsid w:val="006862C2"/>
    <w:rsid w:val="00694760"/>
    <w:rsid w:val="006B619B"/>
    <w:rsid w:val="006D330F"/>
    <w:rsid w:val="006D70F5"/>
    <w:rsid w:val="006E03A3"/>
    <w:rsid w:val="006E531E"/>
    <w:rsid w:val="006E7630"/>
    <w:rsid w:val="006F14D1"/>
    <w:rsid w:val="006F1EF0"/>
    <w:rsid w:val="006F4652"/>
    <w:rsid w:val="006F596E"/>
    <w:rsid w:val="006F674D"/>
    <w:rsid w:val="00700090"/>
    <w:rsid w:val="00702DC1"/>
    <w:rsid w:val="00710FEE"/>
    <w:rsid w:val="00713C26"/>
    <w:rsid w:val="00723670"/>
    <w:rsid w:val="00732364"/>
    <w:rsid w:val="0074281F"/>
    <w:rsid w:val="00743175"/>
    <w:rsid w:val="00762692"/>
    <w:rsid w:val="00765453"/>
    <w:rsid w:val="0076646C"/>
    <w:rsid w:val="00770315"/>
    <w:rsid w:val="007850B4"/>
    <w:rsid w:val="0079548A"/>
    <w:rsid w:val="007A034E"/>
    <w:rsid w:val="007B0083"/>
    <w:rsid w:val="007B2FE5"/>
    <w:rsid w:val="007C0124"/>
    <w:rsid w:val="007C3174"/>
    <w:rsid w:val="007C3FAB"/>
    <w:rsid w:val="007C4EC5"/>
    <w:rsid w:val="007D3F9B"/>
    <w:rsid w:val="007E0D6A"/>
    <w:rsid w:val="007E353F"/>
    <w:rsid w:val="007E3C49"/>
    <w:rsid w:val="007F0A62"/>
    <w:rsid w:val="007F6282"/>
    <w:rsid w:val="008145BA"/>
    <w:rsid w:val="00823127"/>
    <w:rsid w:val="00834393"/>
    <w:rsid w:val="008360C7"/>
    <w:rsid w:val="00836777"/>
    <w:rsid w:val="00842EB8"/>
    <w:rsid w:val="00857216"/>
    <w:rsid w:val="00857895"/>
    <w:rsid w:val="00874565"/>
    <w:rsid w:val="00875EFA"/>
    <w:rsid w:val="00875F60"/>
    <w:rsid w:val="008773EA"/>
    <w:rsid w:val="0088051A"/>
    <w:rsid w:val="008859AF"/>
    <w:rsid w:val="008B06E3"/>
    <w:rsid w:val="008B4CB9"/>
    <w:rsid w:val="008C1FCD"/>
    <w:rsid w:val="008D2720"/>
    <w:rsid w:val="008E3FD8"/>
    <w:rsid w:val="008F45F3"/>
    <w:rsid w:val="00911554"/>
    <w:rsid w:val="00911F4E"/>
    <w:rsid w:val="0093453B"/>
    <w:rsid w:val="00950D65"/>
    <w:rsid w:val="00963028"/>
    <w:rsid w:val="00964386"/>
    <w:rsid w:val="00965389"/>
    <w:rsid w:val="00965C91"/>
    <w:rsid w:val="009660F9"/>
    <w:rsid w:val="0098018C"/>
    <w:rsid w:val="00980731"/>
    <w:rsid w:val="00980CB8"/>
    <w:rsid w:val="009824DC"/>
    <w:rsid w:val="009863B2"/>
    <w:rsid w:val="00986EDB"/>
    <w:rsid w:val="00986FA5"/>
    <w:rsid w:val="009879B8"/>
    <w:rsid w:val="009B2774"/>
    <w:rsid w:val="009B2848"/>
    <w:rsid w:val="009B5A80"/>
    <w:rsid w:val="009C1B17"/>
    <w:rsid w:val="009D2AA1"/>
    <w:rsid w:val="009D7E1C"/>
    <w:rsid w:val="009E0FE7"/>
    <w:rsid w:val="009E11AC"/>
    <w:rsid w:val="009E2D69"/>
    <w:rsid w:val="009E6AF4"/>
    <w:rsid w:val="009F0D14"/>
    <w:rsid w:val="009F3457"/>
    <w:rsid w:val="009F6B08"/>
    <w:rsid w:val="00A00018"/>
    <w:rsid w:val="00A16106"/>
    <w:rsid w:val="00A47624"/>
    <w:rsid w:val="00A55B3D"/>
    <w:rsid w:val="00A57290"/>
    <w:rsid w:val="00A60929"/>
    <w:rsid w:val="00A65230"/>
    <w:rsid w:val="00A74A6F"/>
    <w:rsid w:val="00A949BF"/>
    <w:rsid w:val="00A97B13"/>
    <w:rsid w:val="00AA1553"/>
    <w:rsid w:val="00AA75BD"/>
    <w:rsid w:val="00AB1EEB"/>
    <w:rsid w:val="00AC36FD"/>
    <w:rsid w:val="00AC4F43"/>
    <w:rsid w:val="00AC5347"/>
    <w:rsid w:val="00AC6894"/>
    <w:rsid w:val="00AD1E3A"/>
    <w:rsid w:val="00AF235F"/>
    <w:rsid w:val="00B11EF8"/>
    <w:rsid w:val="00B27B16"/>
    <w:rsid w:val="00B50C01"/>
    <w:rsid w:val="00B7496F"/>
    <w:rsid w:val="00B77AC1"/>
    <w:rsid w:val="00B8394D"/>
    <w:rsid w:val="00B86BB7"/>
    <w:rsid w:val="00B901D5"/>
    <w:rsid w:val="00B91E29"/>
    <w:rsid w:val="00B93B3F"/>
    <w:rsid w:val="00B97C98"/>
    <w:rsid w:val="00BA0F9D"/>
    <w:rsid w:val="00BA1E84"/>
    <w:rsid w:val="00BC1E3E"/>
    <w:rsid w:val="00BD10CE"/>
    <w:rsid w:val="00BD3C0A"/>
    <w:rsid w:val="00BE53AF"/>
    <w:rsid w:val="00BE6A39"/>
    <w:rsid w:val="00BF1E96"/>
    <w:rsid w:val="00C0218B"/>
    <w:rsid w:val="00C108B5"/>
    <w:rsid w:val="00C12F75"/>
    <w:rsid w:val="00C15A72"/>
    <w:rsid w:val="00C3009D"/>
    <w:rsid w:val="00C3160A"/>
    <w:rsid w:val="00C321E3"/>
    <w:rsid w:val="00C369AD"/>
    <w:rsid w:val="00C47902"/>
    <w:rsid w:val="00C47B64"/>
    <w:rsid w:val="00C53978"/>
    <w:rsid w:val="00C563E6"/>
    <w:rsid w:val="00C5648B"/>
    <w:rsid w:val="00C56A25"/>
    <w:rsid w:val="00C8555F"/>
    <w:rsid w:val="00C86891"/>
    <w:rsid w:val="00C8720E"/>
    <w:rsid w:val="00C87BB5"/>
    <w:rsid w:val="00C9011D"/>
    <w:rsid w:val="00C96C58"/>
    <w:rsid w:val="00CB56F8"/>
    <w:rsid w:val="00CB6BF9"/>
    <w:rsid w:val="00CC49BB"/>
    <w:rsid w:val="00CC4C23"/>
    <w:rsid w:val="00CF60C4"/>
    <w:rsid w:val="00D16056"/>
    <w:rsid w:val="00D20D40"/>
    <w:rsid w:val="00D3656C"/>
    <w:rsid w:val="00D37AC9"/>
    <w:rsid w:val="00D406D1"/>
    <w:rsid w:val="00D40A64"/>
    <w:rsid w:val="00D41C2F"/>
    <w:rsid w:val="00D52FCD"/>
    <w:rsid w:val="00D63D59"/>
    <w:rsid w:val="00D75771"/>
    <w:rsid w:val="00D807F6"/>
    <w:rsid w:val="00D83C42"/>
    <w:rsid w:val="00DA3030"/>
    <w:rsid w:val="00DD0BC7"/>
    <w:rsid w:val="00DD22DE"/>
    <w:rsid w:val="00DE1168"/>
    <w:rsid w:val="00DE37E4"/>
    <w:rsid w:val="00DF25D5"/>
    <w:rsid w:val="00E0587C"/>
    <w:rsid w:val="00E12C70"/>
    <w:rsid w:val="00E16397"/>
    <w:rsid w:val="00E257D4"/>
    <w:rsid w:val="00E34CD9"/>
    <w:rsid w:val="00E367E3"/>
    <w:rsid w:val="00E36C12"/>
    <w:rsid w:val="00E37507"/>
    <w:rsid w:val="00E37CAF"/>
    <w:rsid w:val="00E37D12"/>
    <w:rsid w:val="00E555D8"/>
    <w:rsid w:val="00E5721A"/>
    <w:rsid w:val="00E642BB"/>
    <w:rsid w:val="00E65CD2"/>
    <w:rsid w:val="00E663C5"/>
    <w:rsid w:val="00E77B3E"/>
    <w:rsid w:val="00E800E0"/>
    <w:rsid w:val="00E9041B"/>
    <w:rsid w:val="00EC1705"/>
    <w:rsid w:val="00EC739A"/>
    <w:rsid w:val="00ED7B55"/>
    <w:rsid w:val="00EE280B"/>
    <w:rsid w:val="00EF62C5"/>
    <w:rsid w:val="00F044A9"/>
    <w:rsid w:val="00F04C5E"/>
    <w:rsid w:val="00F1317C"/>
    <w:rsid w:val="00F14B9D"/>
    <w:rsid w:val="00F209BD"/>
    <w:rsid w:val="00F218ED"/>
    <w:rsid w:val="00F30246"/>
    <w:rsid w:val="00F370E2"/>
    <w:rsid w:val="00F4498A"/>
    <w:rsid w:val="00F44992"/>
    <w:rsid w:val="00F463C0"/>
    <w:rsid w:val="00F47986"/>
    <w:rsid w:val="00F5400C"/>
    <w:rsid w:val="00F6234D"/>
    <w:rsid w:val="00F7114B"/>
    <w:rsid w:val="00F711BB"/>
    <w:rsid w:val="00F73E14"/>
    <w:rsid w:val="00F82AFB"/>
    <w:rsid w:val="00F865A1"/>
    <w:rsid w:val="00F945C3"/>
    <w:rsid w:val="00FA186F"/>
    <w:rsid w:val="00FA3DA7"/>
    <w:rsid w:val="00FB3613"/>
    <w:rsid w:val="00FB5204"/>
    <w:rsid w:val="00FB5720"/>
    <w:rsid w:val="00FC73D2"/>
    <w:rsid w:val="00FD1F7E"/>
    <w:rsid w:val="00FD234E"/>
    <w:rsid w:val="00FD36A9"/>
    <w:rsid w:val="00FE57C9"/>
    <w:rsid w:val="00FE7955"/>
    <w:rsid w:val="00FF55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paragraph" w:styleId="Heading1">
    <w:name w:val="heading 1"/>
    <w:basedOn w:val="Normal"/>
    <w:link w:val="Heading1Char"/>
    <w:uiPriority w:val="9"/>
    <w:qFormat/>
    <w:rsid w:val="0028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D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81B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81BDC"/>
    <w:rPr>
      <w:color w:val="0000FF"/>
      <w:u w:val="single"/>
    </w:rPr>
  </w:style>
  <w:style w:type="paragraph" w:customStyle="1" w:styleId="entry-date">
    <w:name w:val="entry-date"/>
    <w:basedOn w:val="Normal"/>
    <w:rsid w:val="00281B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281B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1BDC"/>
  </w:style>
  <w:style w:type="character" w:styleId="Emphasis">
    <w:name w:val="Emphasis"/>
    <w:basedOn w:val="DefaultParagraphFont"/>
    <w:uiPriority w:val="20"/>
    <w:qFormat/>
    <w:rsid w:val="00281BDC"/>
    <w:rPr>
      <w:i/>
      <w:iCs/>
    </w:rPr>
  </w:style>
  <w:style w:type="character" w:styleId="Strong">
    <w:name w:val="Strong"/>
    <w:basedOn w:val="DefaultParagraphFont"/>
    <w:uiPriority w:val="22"/>
    <w:qFormat/>
    <w:rsid w:val="00281BDC"/>
    <w:rPr>
      <w:b/>
      <w:bCs/>
    </w:rPr>
  </w:style>
  <w:style w:type="paragraph" w:styleId="BalloonText">
    <w:name w:val="Balloon Text"/>
    <w:basedOn w:val="Normal"/>
    <w:link w:val="BalloonTextChar"/>
    <w:uiPriority w:val="99"/>
    <w:semiHidden/>
    <w:unhideWhenUsed/>
    <w:rsid w:val="0028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765065">
      <w:bodyDiv w:val="1"/>
      <w:marLeft w:val="0"/>
      <w:marRight w:val="0"/>
      <w:marTop w:val="0"/>
      <w:marBottom w:val="0"/>
      <w:divBdr>
        <w:top w:val="none" w:sz="0" w:space="0" w:color="auto"/>
        <w:left w:val="none" w:sz="0" w:space="0" w:color="auto"/>
        <w:bottom w:val="none" w:sz="0" w:space="0" w:color="auto"/>
        <w:right w:val="none" w:sz="0" w:space="0" w:color="auto"/>
      </w:divBdr>
      <w:divsChild>
        <w:div w:id="1087654963">
          <w:marLeft w:val="0"/>
          <w:marRight w:val="0"/>
          <w:marTop w:val="0"/>
          <w:marBottom w:val="0"/>
          <w:divBdr>
            <w:top w:val="none" w:sz="0" w:space="0" w:color="auto"/>
            <w:left w:val="none" w:sz="0" w:space="0" w:color="auto"/>
            <w:bottom w:val="none" w:sz="0" w:space="0" w:color="auto"/>
            <w:right w:val="none" w:sz="0" w:space="0" w:color="auto"/>
          </w:divBdr>
        </w:div>
        <w:div w:id="1467745462">
          <w:marLeft w:val="0"/>
          <w:marRight w:val="0"/>
          <w:marTop w:val="0"/>
          <w:marBottom w:val="33"/>
          <w:divBdr>
            <w:top w:val="none" w:sz="0" w:space="0" w:color="auto"/>
            <w:left w:val="none" w:sz="0" w:space="0" w:color="auto"/>
            <w:bottom w:val="none" w:sz="0" w:space="0" w:color="auto"/>
            <w:right w:val="none" w:sz="0" w:space="0" w:color="auto"/>
          </w:divBdr>
        </w:div>
        <w:div w:id="1099981076">
          <w:marLeft w:val="0"/>
          <w:marRight w:val="166"/>
          <w:marTop w:val="83"/>
          <w:marBottom w:val="0"/>
          <w:divBdr>
            <w:top w:val="none" w:sz="0" w:space="0" w:color="auto"/>
            <w:left w:val="none" w:sz="0" w:space="0" w:color="auto"/>
            <w:bottom w:val="none" w:sz="0" w:space="0" w:color="auto"/>
            <w:right w:val="none" w:sz="0" w:space="0" w:color="auto"/>
          </w:divBdr>
        </w:div>
        <w:div w:id="1353148851">
          <w:marLeft w:val="0"/>
          <w:marRight w:val="0"/>
          <w:marTop w:val="0"/>
          <w:marBottom w:val="0"/>
          <w:divBdr>
            <w:top w:val="none" w:sz="0" w:space="0" w:color="auto"/>
            <w:left w:val="none" w:sz="0" w:space="0" w:color="auto"/>
            <w:bottom w:val="none" w:sz="0" w:space="0" w:color="auto"/>
            <w:right w:val="none" w:sz="0" w:space="0" w:color="auto"/>
          </w:divBdr>
        </w:div>
      </w:divsChild>
    </w:div>
    <w:div w:id="14821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progressimperative.org/data/spi/countries/C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acleans.ca/politics/ottawa/national-inquiry-into-missing-and-murdered-aboriginal-w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macleans.ca/news/canada/out-of-sight-out-of-mind-2/" TargetMode="External"/><Relationship Id="rId10" Type="http://schemas.openxmlformats.org/officeDocument/2006/relationships/hyperlink" Target="http://www.macleans.ca/news/canada/why-fixing-first-nations-education-remains-so-far-out-of-reach/" TargetMode="External"/><Relationship Id="rId4" Type="http://schemas.openxmlformats.org/officeDocument/2006/relationships/hyperlink" Target="http://www.macleans.ca/author/scottgilmore/" TargetMode="External"/><Relationship Id="rId9" Type="http://schemas.openxmlformats.org/officeDocument/2006/relationships/hyperlink" Target="http://ottawacitizen.com/opinion/columnists/glavin-canadians-have-no-reason-to-be-smug-about-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2</cp:revision>
  <dcterms:created xsi:type="dcterms:W3CDTF">2015-01-31T00:32:00Z</dcterms:created>
  <dcterms:modified xsi:type="dcterms:W3CDTF">2015-01-31T00:37:00Z</dcterms:modified>
</cp:coreProperties>
</file>